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00" w:rsidRPr="00B03000" w:rsidRDefault="00B0300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E9971A" wp14:editId="3456C345">
            <wp:extent cx="469900" cy="965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E36447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92FFA" w:rsidRDefault="00C92FFA" w:rsidP="00C92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3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13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3000"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3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32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/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F81" w:rsidRDefault="00041F81" w:rsidP="00041F81">
      <w:pPr>
        <w:pStyle w:val="Default"/>
        <w:jc w:val="center"/>
        <w:rPr>
          <w:b/>
          <w:sz w:val="28"/>
          <w:szCs w:val="28"/>
        </w:rPr>
      </w:pPr>
    </w:p>
    <w:p w:rsidR="00041F81" w:rsidRDefault="00041F81" w:rsidP="00041F81">
      <w:pPr>
        <w:pStyle w:val="Default"/>
        <w:jc w:val="center"/>
        <w:rPr>
          <w:b/>
          <w:sz w:val="28"/>
          <w:szCs w:val="28"/>
        </w:rPr>
      </w:pPr>
      <w:r w:rsidRPr="00BA090A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Доклада, содержащего результаты обобщения </w:t>
      </w:r>
    </w:p>
    <w:p w:rsidR="00041F81" w:rsidRPr="00BA090A" w:rsidRDefault="00041F81" w:rsidP="00041F81">
      <w:pPr>
        <w:pStyle w:val="Default"/>
        <w:jc w:val="center"/>
        <w:rPr>
          <w:b/>
          <w:sz w:val="28"/>
          <w:szCs w:val="28"/>
        </w:rPr>
      </w:pPr>
      <w:r w:rsidRPr="00BA090A">
        <w:rPr>
          <w:b/>
          <w:sz w:val="28"/>
          <w:szCs w:val="28"/>
        </w:rPr>
        <w:t>правоприменительной практики при осуществлении</w:t>
      </w:r>
    </w:p>
    <w:p w:rsidR="00041F81" w:rsidRDefault="00041F81" w:rsidP="00041F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0A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государственного контроля (надзора) в области </w:t>
      </w:r>
    </w:p>
    <w:p w:rsidR="00041F81" w:rsidRPr="00BA090A" w:rsidRDefault="00041F81" w:rsidP="00053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0A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технического состояния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эксплуатации </w:t>
      </w:r>
      <w:r w:rsidR="000532D7">
        <w:rPr>
          <w:rFonts w:ascii="Times New Roman" w:hAnsi="Times New Roman" w:cs="Times New Roman"/>
          <w:b/>
          <w:bCs/>
          <w:sz w:val="28"/>
          <w:szCs w:val="28"/>
        </w:rPr>
        <w:t xml:space="preserve">аттракционов на территории </w:t>
      </w:r>
      <w:r w:rsidR="00F53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32D7"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</w:t>
      </w:r>
      <w:r w:rsidRPr="00BA0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5C132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F694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F81" w:rsidRDefault="00041F81" w:rsidP="00041F8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32D7" w:rsidRDefault="00041F81" w:rsidP="00053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r w:rsidRPr="00041F81">
        <w:rPr>
          <w:rFonts w:ascii="Times New Roman" w:hAnsi="Times New Roman"/>
          <w:sz w:val="28"/>
          <w:szCs w:val="28"/>
        </w:rPr>
        <w:t xml:space="preserve">Во исполнение статьи 47 Федерального закона от 31 июля 2020 года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41F81">
        <w:rPr>
          <w:rFonts w:ascii="Times New Roman" w:hAnsi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</w:t>
      </w:r>
      <w:r w:rsidR="000532D7" w:rsidRPr="00041F81">
        <w:rPr>
          <w:rFonts w:ascii="Times New Roman" w:hAnsi="Times New Roman"/>
          <w:sz w:val="28"/>
          <w:szCs w:val="28"/>
        </w:rPr>
        <w:t xml:space="preserve">пункта </w:t>
      </w:r>
      <w:r w:rsidR="000532D7">
        <w:rPr>
          <w:rFonts w:ascii="Times New Roman" w:hAnsi="Times New Roman"/>
          <w:sz w:val="28"/>
          <w:szCs w:val="28"/>
        </w:rPr>
        <w:t>4.4.</w:t>
      </w:r>
      <w:r w:rsidR="000532D7" w:rsidRPr="00041F81">
        <w:rPr>
          <w:rFonts w:ascii="Times New Roman" w:hAnsi="Times New Roman"/>
          <w:sz w:val="28"/>
          <w:szCs w:val="28"/>
        </w:rPr>
        <w:t xml:space="preserve"> </w:t>
      </w:r>
      <w:r w:rsidR="000532D7">
        <w:rPr>
          <w:rFonts w:ascii="Times New Roman" w:hAnsi="Times New Roman"/>
          <w:sz w:val="28"/>
          <w:szCs w:val="28"/>
        </w:rPr>
        <w:t xml:space="preserve">Положения </w:t>
      </w:r>
      <w:r w:rsidR="000532D7">
        <w:rPr>
          <w:rFonts w:ascii="Times New Roman" w:hAnsi="Times New Roman" w:cs="Times New Roman"/>
          <w:sz w:val="28"/>
          <w:szCs w:val="28"/>
        </w:rPr>
        <w:t>о региональном госуда</w:t>
      </w:r>
      <w:r w:rsidR="000532D7">
        <w:rPr>
          <w:rFonts w:ascii="Times New Roman" w:hAnsi="Times New Roman" w:cs="Times New Roman"/>
          <w:sz w:val="28"/>
          <w:szCs w:val="28"/>
        </w:rPr>
        <w:t>р</w:t>
      </w:r>
      <w:r w:rsidR="000532D7">
        <w:rPr>
          <w:rFonts w:ascii="Times New Roman" w:hAnsi="Times New Roman" w:cs="Times New Roman"/>
          <w:sz w:val="28"/>
          <w:szCs w:val="28"/>
        </w:rPr>
        <w:t>ственном контроле (надзоре) в области технического состояния и эксплуатации аттракционов на территории Астраханской области</w:t>
      </w:r>
      <w:r w:rsidR="000532D7" w:rsidRPr="00041F81">
        <w:rPr>
          <w:rFonts w:ascii="Times New Roman" w:hAnsi="Times New Roman"/>
          <w:sz w:val="28"/>
          <w:szCs w:val="28"/>
        </w:rPr>
        <w:t>, утвержденного Постано</w:t>
      </w:r>
      <w:r w:rsidR="000532D7" w:rsidRPr="00041F81">
        <w:rPr>
          <w:rFonts w:ascii="Times New Roman" w:hAnsi="Times New Roman"/>
          <w:sz w:val="28"/>
          <w:szCs w:val="28"/>
        </w:rPr>
        <w:t>в</w:t>
      </w:r>
      <w:r w:rsidR="000532D7" w:rsidRPr="00041F81">
        <w:rPr>
          <w:rFonts w:ascii="Times New Roman" w:hAnsi="Times New Roman"/>
          <w:sz w:val="28"/>
          <w:szCs w:val="28"/>
        </w:rPr>
        <w:t>ление</w:t>
      </w:r>
      <w:r w:rsidR="000532D7">
        <w:rPr>
          <w:rFonts w:ascii="Times New Roman" w:hAnsi="Times New Roman"/>
          <w:sz w:val="28"/>
          <w:szCs w:val="28"/>
        </w:rPr>
        <w:t>м</w:t>
      </w:r>
      <w:r w:rsidR="000532D7" w:rsidRPr="00041F81">
        <w:rPr>
          <w:rFonts w:ascii="Times New Roman" w:hAnsi="Times New Roman"/>
          <w:sz w:val="28"/>
          <w:szCs w:val="28"/>
        </w:rPr>
        <w:t xml:space="preserve"> Правительства Астраханской области от </w:t>
      </w:r>
      <w:r w:rsidR="000532D7" w:rsidRPr="004351F4">
        <w:rPr>
          <w:rFonts w:ascii="Times New Roman" w:hAnsi="Times New Roman"/>
          <w:sz w:val="28"/>
          <w:szCs w:val="28"/>
        </w:rPr>
        <w:t xml:space="preserve">16.08.2023 </w:t>
      </w:r>
      <w:r w:rsidR="000532D7">
        <w:rPr>
          <w:rFonts w:ascii="Times New Roman" w:hAnsi="Times New Roman"/>
          <w:sz w:val="28"/>
          <w:szCs w:val="28"/>
        </w:rPr>
        <w:t>№</w:t>
      </w:r>
      <w:r w:rsidR="000532D7" w:rsidRPr="004351F4">
        <w:rPr>
          <w:rFonts w:ascii="Times New Roman" w:hAnsi="Times New Roman"/>
          <w:sz w:val="28"/>
          <w:szCs w:val="28"/>
        </w:rPr>
        <w:t xml:space="preserve"> 446-П </w:t>
      </w:r>
      <w:r w:rsidR="000532D7">
        <w:rPr>
          <w:rFonts w:ascii="Times New Roman" w:hAnsi="Times New Roman"/>
          <w:sz w:val="28"/>
          <w:szCs w:val="28"/>
        </w:rPr>
        <w:t>«</w:t>
      </w:r>
      <w:r w:rsidR="000532D7" w:rsidRPr="004351F4">
        <w:rPr>
          <w:rFonts w:ascii="Times New Roman" w:hAnsi="Times New Roman"/>
          <w:sz w:val="28"/>
          <w:szCs w:val="28"/>
        </w:rPr>
        <w:t>О реги</w:t>
      </w:r>
      <w:r w:rsidR="000532D7" w:rsidRPr="004351F4">
        <w:rPr>
          <w:rFonts w:ascii="Times New Roman" w:hAnsi="Times New Roman"/>
          <w:sz w:val="28"/>
          <w:szCs w:val="28"/>
        </w:rPr>
        <w:t>о</w:t>
      </w:r>
      <w:r w:rsidR="000532D7" w:rsidRPr="004351F4">
        <w:rPr>
          <w:rFonts w:ascii="Times New Roman" w:hAnsi="Times New Roman"/>
          <w:sz w:val="28"/>
          <w:szCs w:val="28"/>
        </w:rPr>
        <w:t>нальном государственном контроле (надзоре) в области технического состо</w:t>
      </w:r>
      <w:r w:rsidR="000532D7" w:rsidRPr="004351F4">
        <w:rPr>
          <w:rFonts w:ascii="Times New Roman" w:hAnsi="Times New Roman"/>
          <w:sz w:val="28"/>
          <w:szCs w:val="28"/>
        </w:rPr>
        <w:t>я</w:t>
      </w:r>
      <w:r w:rsidR="000532D7" w:rsidRPr="004351F4">
        <w:rPr>
          <w:rFonts w:ascii="Times New Roman" w:hAnsi="Times New Roman"/>
          <w:sz w:val="28"/>
          <w:szCs w:val="28"/>
        </w:rPr>
        <w:t>ния и эксплуатации аттракционов на территории Астраханской области</w:t>
      </w:r>
      <w:r w:rsidR="000532D7">
        <w:rPr>
          <w:rFonts w:ascii="Times New Roman" w:hAnsi="Times New Roman"/>
          <w:sz w:val="28"/>
          <w:szCs w:val="28"/>
        </w:rPr>
        <w:t>»</w:t>
      </w:r>
      <w:r w:rsidR="000532D7" w:rsidRPr="00041F81">
        <w:rPr>
          <w:rFonts w:ascii="Times New Roman" w:hAnsi="Times New Roman"/>
          <w:sz w:val="28"/>
          <w:szCs w:val="28"/>
        </w:rPr>
        <w:t xml:space="preserve">, </w:t>
      </w:r>
      <w:r w:rsidR="000532D7">
        <w:rPr>
          <w:rStyle w:val="fontstyle01"/>
        </w:rPr>
        <w:t xml:space="preserve">с </w:t>
      </w:r>
      <w:r w:rsidR="00F53C4C">
        <w:rPr>
          <w:rStyle w:val="fontstyle01"/>
        </w:rPr>
        <w:t xml:space="preserve">   </w:t>
      </w:r>
      <w:r w:rsidR="000532D7">
        <w:rPr>
          <w:rStyle w:val="fontstyle01"/>
        </w:rPr>
        <w:t>целью повышения эффективности контрольно-надзорной деятельности,</w:t>
      </w:r>
    </w:p>
    <w:p w:rsidR="00E36447" w:rsidRPr="00FF503C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ПРИКАЗЫВАЮ:</w:t>
      </w:r>
    </w:p>
    <w:p w:rsidR="007C319C" w:rsidRPr="00BA090A" w:rsidRDefault="00311520" w:rsidP="007C319C">
      <w:pPr>
        <w:pStyle w:val="Default"/>
        <w:ind w:firstLine="709"/>
        <w:jc w:val="both"/>
        <w:rPr>
          <w:sz w:val="28"/>
          <w:szCs w:val="28"/>
        </w:rPr>
      </w:pPr>
      <w:r w:rsidRPr="00FF503C">
        <w:rPr>
          <w:sz w:val="28"/>
          <w:szCs w:val="28"/>
        </w:rPr>
        <w:t>1.</w:t>
      </w:r>
      <w:r w:rsidR="004806CF">
        <w:rPr>
          <w:sz w:val="28"/>
          <w:szCs w:val="28"/>
        </w:rPr>
        <w:t xml:space="preserve"> </w:t>
      </w:r>
      <w:r w:rsidR="007C319C" w:rsidRPr="00BA090A">
        <w:rPr>
          <w:sz w:val="28"/>
          <w:szCs w:val="28"/>
        </w:rPr>
        <w:t>Утвердить прилагаемый Доклад, содержащий результаты обобщения правоприменительной практики при осуществлении</w:t>
      </w:r>
      <w:r w:rsidR="007C319C">
        <w:rPr>
          <w:sz w:val="28"/>
          <w:szCs w:val="28"/>
        </w:rPr>
        <w:t xml:space="preserve"> </w:t>
      </w:r>
      <w:r w:rsidR="007C319C" w:rsidRPr="00BA090A">
        <w:rPr>
          <w:bCs/>
          <w:sz w:val="28"/>
          <w:szCs w:val="28"/>
        </w:rPr>
        <w:t>регионального госуда</w:t>
      </w:r>
      <w:r w:rsidR="007C319C" w:rsidRPr="00BA090A">
        <w:rPr>
          <w:bCs/>
          <w:sz w:val="28"/>
          <w:szCs w:val="28"/>
        </w:rPr>
        <w:t>р</w:t>
      </w:r>
      <w:r w:rsidR="007C319C" w:rsidRPr="00BA090A">
        <w:rPr>
          <w:bCs/>
          <w:sz w:val="28"/>
          <w:szCs w:val="28"/>
        </w:rPr>
        <w:t>ственного контроля (надзора) в области технического состояния и эксплуат</w:t>
      </w:r>
      <w:r w:rsidR="007C319C" w:rsidRPr="00BA090A">
        <w:rPr>
          <w:bCs/>
          <w:sz w:val="28"/>
          <w:szCs w:val="28"/>
        </w:rPr>
        <w:t>а</w:t>
      </w:r>
      <w:r w:rsidR="007C319C" w:rsidRPr="00BA090A">
        <w:rPr>
          <w:bCs/>
          <w:sz w:val="28"/>
          <w:szCs w:val="28"/>
        </w:rPr>
        <w:t xml:space="preserve">ции </w:t>
      </w:r>
      <w:r w:rsidR="000532D7">
        <w:rPr>
          <w:bCs/>
          <w:sz w:val="28"/>
          <w:szCs w:val="28"/>
        </w:rPr>
        <w:t xml:space="preserve">аттракционов на территории Астраханской области </w:t>
      </w:r>
      <w:r w:rsidR="007C319C" w:rsidRPr="00BA090A">
        <w:rPr>
          <w:bCs/>
          <w:sz w:val="28"/>
          <w:szCs w:val="28"/>
        </w:rPr>
        <w:t>за 202</w:t>
      </w:r>
      <w:r w:rsidR="005C132C">
        <w:rPr>
          <w:bCs/>
          <w:sz w:val="28"/>
          <w:szCs w:val="28"/>
        </w:rPr>
        <w:t>4</w:t>
      </w:r>
      <w:r w:rsidR="007C319C" w:rsidRPr="00BA090A">
        <w:rPr>
          <w:bCs/>
          <w:sz w:val="28"/>
          <w:szCs w:val="28"/>
        </w:rPr>
        <w:t xml:space="preserve"> год</w:t>
      </w:r>
      <w:r w:rsidR="007C319C">
        <w:rPr>
          <w:bCs/>
          <w:sz w:val="28"/>
          <w:szCs w:val="28"/>
        </w:rPr>
        <w:t>.</w:t>
      </w:r>
    </w:p>
    <w:p w:rsidR="00E36447" w:rsidRDefault="007C319C" w:rsidP="007C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6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Настоящий приказ вступает в силу с момента его подписания. </w:t>
      </w:r>
    </w:p>
    <w:p w:rsidR="00DE30C6" w:rsidRPr="00DE30C6" w:rsidRDefault="00DE30C6" w:rsidP="00DE30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1737C" w:rsidRDefault="00C1737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Pr="007948F9" w:rsidRDefault="005C132C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68D8" w:rsidRPr="00F745E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E68D8" w:rsidRPr="00F745E5">
        <w:rPr>
          <w:rFonts w:ascii="Times New Roman" w:hAnsi="Times New Roman" w:cs="Times New Roman"/>
          <w:sz w:val="28"/>
          <w:szCs w:val="28"/>
        </w:rPr>
        <w:t xml:space="preserve"> службы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А</w:t>
      </w:r>
      <w:r w:rsidR="000E68D8" w:rsidRPr="00F745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E68D8" w:rsidRPr="00F745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Нестеренко</w:t>
      </w: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447" w:rsidRDefault="00E36447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19C" w:rsidRDefault="007C319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712F" w:rsidRDefault="008A712F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A26" w:rsidRDefault="00644A26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AB" w:rsidRDefault="002041AB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Pr="00EB0848" w:rsidRDefault="004132F7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>Ис</w:t>
      </w:r>
      <w:r w:rsidR="00FF503C" w:rsidRPr="00EB0848">
        <w:rPr>
          <w:rFonts w:ascii="Times New Roman" w:hAnsi="Times New Roman" w:cs="Times New Roman"/>
          <w:sz w:val="24"/>
          <w:szCs w:val="24"/>
        </w:rPr>
        <w:t>полнитель:</w:t>
      </w:r>
    </w:p>
    <w:p w:rsidR="004132F7" w:rsidRDefault="00FF503C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proofErr w:type="gramStart"/>
      <w:r w:rsidRPr="00EB0848">
        <w:rPr>
          <w:rFonts w:ascii="Times New Roman" w:hAnsi="Times New Roman" w:cs="Times New Roman"/>
          <w:sz w:val="24"/>
          <w:szCs w:val="24"/>
        </w:rPr>
        <w:t>финансового-экономического</w:t>
      </w:r>
      <w:proofErr w:type="gramEnd"/>
      <w:r w:rsidRPr="00EB0848">
        <w:rPr>
          <w:rFonts w:ascii="Times New Roman" w:hAnsi="Times New Roman" w:cs="Times New Roman"/>
          <w:sz w:val="24"/>
          <w:szCs w:val="24"/>
        </w:rPr>
        <w:t xml:space="preserve">, правового, кадрового и материально-технического обеспечения службы – Хребтов </w:t>
      </w:r>
      <w:r w:rsidR="004132F7" w:rsidRPr="00EB0848">
        <w:rPr>
          <w:rFonts w:ascii="Times New Roman" w:hAnsi="Times New Roman" w:cs="Times New Roman"/>
          <w:sz w:val="24"/>
          <w:szCs w:val="24"/>
        </w:rPr>
        <w:t>Иван Владимирович</w:t>
      </w:r>
      <w:r w:rsidR="00EB0848" w:rsidRPr="00EB0848">
        <w:rPr>
          <w:rFonts w:ascii="Times New Roman" w:hAnsi="Times New Roman" w:cs="Times New Roman"/>
          <w:sz w:val="24"/>
          <w:szCs w:val="24"/>
        </w:rPr>
        <w:t xml:space="preserve">  </w:t>
      </w:r>
      <w:r w:rsidR="004132F7" w:rsidRPr="00EB084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7C319C" w:rsidRDefault="007C319C" w:rsidP="007948F9">
      <w:pPr>
        <w:pStyle w:val="ConsPlusNormal"/>
        <w:jc w:val="both"/>
        <w:rPr>
          <w:rFonts w:ascii="Roboto" w:hAnsi="Roboto"/>
          <w:color w:val="2B363F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тел. 89275651191    почта</w:t>
      </w:r>
      <w:r w:rsidRPr="007C31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148E1">
          <w:rPr>
            <w:rStyle w:val="a3"/>
            <w:rFonts w:ascii="Roboto" w:hAnsi="Roboto"/>
            <w:sz w:val="21"/>
            <w:szCs w:val="21"/>
            <w:shd w:val="clear" w:color="auto" w:fill="FFFFFF"/>
          </w:rPr>
          <w:t>ihrebtov@astrobl.ru</w:t>
        </w:r>
      </w:hyperlink>
    </w:p>
    <w:p w:rsidR="00E4397B" w:rsidRDefault="00E4397B" w:rsidP="007C319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6"/>
          <w:szCs w:val="26"/>
        </w:rPr>
      </w:pPr>
    </w:p>
    <w:p w:rsidR="007C319C" w:rsidRPr="00946502" w:rsidRDefault="007C319C" w:rsidP="007C319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4B634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502">
        <w:rPr>
          <w:rFonts w:ascii="Times New Roman" w:hAnsi="Times New Roman" w:cs="Times New Roman"/>
          <w:sz w:val="28"/>
          <w:szCs w:val="28"/>
        </w:rPr>
        <w:t>УТВЕРЖДЕН</w:t>
      </w:r>
    </w:p>
    <w:p w:rsidR="006667BC" w:rsidRDefault="007C319C" w:rsidP="007C319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94650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667BC">
        <w:rPr>
          <w:rFonts w:ascii="Times New Roman" w:hAnsi="Times New Roman" w:cs="Times New Roman"/>
          <w:sz w:val="28"/>
          <w:szCs w:val="28"/>
        </w:rPr>
        <w:t xml:space="preserve">службы </w:t>
      </w:r>
      <w:r w:rsidRPr="00946502">
        <w:rPr>
          <w:rFonts w:ascii="Times New Roman" w:hAnsi="Times New Roman" w:cs="Times New Roman"/>
          <w:sz w:val="28"/>
          <w:szCs w:val="28"/>
        </w:rPr>
        <w:t>гостехнадзора</w:t>
      </w:r>
    </w:p>
    <w:p w:rsidR="007C319C" w:rsidRPr="00946502" w:rsidRDefault="006667BC" w:rsidP="007C319C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7C319C" w:rsidRPr="00946502">
        <w:rPr>
          <w:rFonts w:ascii="Times New Roman" w:hAnsi="Times New Roman" w:cs="Times New Roman"/>
          <w:sz w:val="28"/>
          <w:szCs w:val="28"/>
        </w:rPr>
        <w:t>области</w:t>
      </w:r>
    </w:p>
    <w:p w:rsidR="007C319C" w:rsidRPr="00946502" w:rsidRDefault="007C319C" w:rsidP="007C319C">
      <w:pPr>
        <w:tabs>
          <w:tab w:val="left" w:pos="11400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132C">
        <w:rPr>
          <w:rFonts w:ascii="Times New Roman" w:hAnsi="Times New Roman" w:cs="Times New Roman"/>
          <w:sz w:val="28"/>
          <w:szCs w:val="28"/>
        </w:rPr>
        <w:t>__</w:t>
      </w:r>
      <w:r w:rsidR="008A712F">
        <w:rPr>
          <w:rFonts w:ascii="Times New Roman" w:hAnsi="Times New Roman" w:cs="Times New Roman"/>
          <w:sz w:val="28"/>
          <w:szCs w:val="28"/>
        </w:rPr>
        <w:t>.</w:t>
      </w:r>
      <w:r w:rsidR="005C132C">
        <w:rPr>
          <w:rFonts w:ascii="Times New Roman" w:hAnsi="Times New Roman" w:cs="Times New Roman"/>
          <w:sz w:val="28"/>
          <w:szCs w:val="28"/>
        </w:rPr>
        <w:t>__</w:t>
      </w:r>
      <w:r w:rsidR="008A712F">
        <w:rPr>
          <w:rFonts w:ascii="Times New Roman" w:hAnsi="Times New Roman" w:cs="Times New Roman"/>
          <w:sz w:val="28"/>
          <w:szCs w:val="28"/>
        </w:rPr>
        <w:t>.202</w:t>
      </w:r>
      <w:r w:rsidR="005C13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502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8A712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5C132C">
        <w:rPr>
          <w:rFonts w:ascii="Times New Roman" w:hAnsi="Times New Roman" w:cs="Times New Roman"/>
          <w:sz w:val="28"/>
          <w:szCs w:val="28"/>
        </w:rPr>
        <w:t>__</w:t>
      </w:r>
      <w:r w:rsidR="008A712F">
        <w:rPr>
          <w:rFonts w:ascii="Times New Roman" w:hAnsi="Times New Roman" w:cs="Times New Roman"/>
          <w:sz w:val="28"/>
          <w:szCs w:val="28"/>
        </w:rPr>
        <w:t>/ОД</w:t>
      </w:r>
    </w:p>
    <w:p w:rsidR="007C319C" w:rsidRDefault="007C319C" w:rsidP="007C3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19C" w:rsidRPr="00481C82" w:rsidRDefault="007C319C" w:rsidP="007C3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19C" w:rsidRPr="00481C82" w:rsidRDefault="007C319C" w:rsidP="007C31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82">
        <w:rPr>
          <w:rFonts w:ascii="Times New Roman" w:hAnsi="Times New Roman" w:cs="Times New Roman"/>
          <w:b/>
          <w:sz w:val="28"/>
          <w:szCs w:val="28"/>
        </w:rPr>
        <w:t>ДОКЛАД,</w:t>
      </w:r>
    </w:p>
    <w:p w:rsidR="006667BC" w:rsidRDefault="007C319C" w:rsidP="007C319C">
      <w:pPr>
        <w:pStyle w:val="Default"/>
        <w:jc w:val="center"/>
        <w:rPr>
          <w:sz w:val="28"/>
          <w:szCs w:val="28"/>
        </w:rPr>
      </w:pPr>
      <w:proofErr w:type="gramStart"/>
      <w:r w:rsidRPr="00641CA8">
        <w:rPr>
          <w:sz w:val="28"/>
          <w:szCs w:val="28"/>
        </w:rPr>
        <w:t>содержащий</w:t>
      </w:r>
      <w:proofErr w:type="gramEnd"/>
      <w:r w:rsidRPr="00641CA8">
        <w:rPr>
          <w:sz w:val="28"/>
          <w:szCs w:val="28"/>
        </w:rPr>
        <w:t xml:space="preserve"> результаты обобщения правоприменительной практики при </w:t>
      </w:r>
    </w:p>
    <w:p w:rsidR="007C319C" w:rsidRDefault="007C319C" w:rsidP="000532D7">
      <w:pPr>
        <w:pStyle w:val="Default"/>
        <w:jc w:val="center"/>
        <w:rPr>
          <w:bCs/>
          <w:sz w:val="28"/>
          <w:szCs w:val="28"/>
        </w:rPr>
      </w:pPr>
      <w:proofErr w:type="gramStart"/>
      <w:r w:rsidRPr="00641CA8">
        <w:rPr>
          <w:sz w:val="28"/>
          <w:szCs w:val="28"/>
        </w:rPr>
        <w:t>осуществлении</w:t>
      </w:r>
      <w:proofErr w:type="gramEnd"/>
      <w:r w:rsidRPr="00641CA8">
        <w:rPr>
          <w:sz w:val="28"/>
          <w:szCs w:val="28"/>
        </w:rPr>
        <w:t xml:space="preserve"> </w:t>
      </w:r>
      <w:r w:rsidRPr="00641CA8">
        <w:rPr>
          <w:bCs/>
          <w:sz w:val="28"/>
          <w:szCs w:val="28"/>
        </w:rPr>
        <w:t xml:space="preserve">регионального государственного контроля (надзора) в области технического состояния и эксплуатации </w:t>
      </w:r>
      <w:r w:rsidR="000532D7">
        <w:rPr>
          <w:bCs/>
          <w:sz w:val="28"/>
          <w:szCs w:val="28"/>
        </w:rPr>
        <w:t xml:space="preserve">аттракционов на территории </w:t>
      </w:r>
      <w:r w:rsidR="00F53C4C">
        <w:rPr>
          <w:bCs/>
          <w:sz w:val="28"/>
          <w:szCs w:val="28"/>
        </w:rPr>
        <w:t xml:space="preserve">             </w:t>
      </w:r>
      <w:r w:rsidR="000532D7">
        <w:rPr>
          <w:bCs/>
          <w:sz w:val="28"/>
          <w:szCs w:val="28"/>
        </w:rPr>
        <w:t>Астраханской области</w:t>
      </w:r>
      <w:r w:rsidRPr="00641CA8">
        <w:rPr>
          <w:bCs/>
          <w:sz w:val="28"/>
          <w:szCs w:val="28"/>
        </w:rPr>
        <w:t xml:space="preserve"> за 202</w:t>
      </w:r>
      <w:r w:rsidR="005C132C">
        <w:rPr>
          <w:bCs/>
          <w:sz w:val="28"/>
          <w:szCs w:val="28"/>
        </w:rPr>
        <w:t>4</w:t>
      </w:r>
      <w:r w:rsidRPr="00641CA8">
        <w:rPr>
          <w:bCs/>
          <w:sz w:val="28"/>
          <w:szCs w:val="28"/>
        </w:rPr>
        <w:t xml:space="preserve"> год</w:t>
      </w:r>
    </w:p>
    <w:p w:rsidR="009D46D8" w:rsidRDefault="009D46D8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32D7" w:rsidRPr="00D208C8" w:rsidRDefault="000532D7" w:rsidP="00053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41CA8">
        <w:rPr>
          <w:rFonts w:ascii="Times New Roman" w:hAnsi="Times New Roman" w:cs="Times New Roman"/>
          <w:color w:val="000000"/>
          <w:sz w:val="28"/>
          <w:szCs w:val="28"/>
        </w:rPr>
        <w:t>Настоящий доклад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08C8">
        <w:rPr>
          <w:rFonts w:ascii="Times New Roman" w:hAnsi="Times New Roman" w:cs="Times New Roman"/>
          <w:sz w:val="28"/>
          <w:szCs w:val="28"/>
        </w:rPr>
        <w:t>содержащий результаты обобщения правопримен</w:t>
      </w:r>
      <w:r w:rsidRPr="00D208C8">
        <w:rPr>
          <w:rFonts w:ascii="Times New Roman" w:hAnsi="Times New Roman" w:cs="Times New Roman"/>
          <w:sz w:val="28"/>
          <w:szCs w:val="28"/>
        </w:rPr>
        <w:t>и</w:t>
      </w:r>
      <w:r w:rsidRPr="00D208C8">
        <w:rPr>
          <w:rFonts w:ascii="Times New Roman" w:hAnsi="Times New Roman" w:cs="Times New Roman"/>
          <w:sz w:val="28"/>
          <w:szCs w:val="28"/>
        </w:rPr>
        <w:t xml:space="preserve">тельной практики при осуществлении </w:t>
      </w:r>
      <w:r w:rsidRPr="00D208C8">
        <w:rPr>
          <w:rFonts w:ascii="Times New Roman" w:hAnsi="Times New Roman" w:cs="Times New Roman"/>
          <w:bCs/>
          <w:sz w:val="28"/>
          <w:szCs w:val="28"/>
        </w:rPr>
        <w:t>регионального государственного ко</w:t>
      </w:r>
      <w:r w:rsidRPr="00D208C8">
        <w:rPr>
          <w:rFonts w:ascii="Times New Roman" w:hAnsi="Times New Roman" w:cs="Times New Roman"/>
          <w:bCs/>
          <w:sz w:val="28"/>
          <w:szCs w:val="28"/>
        </w:rPr>
        <w:t>н</w:t>
      </w:r>
      <w:r w:rsidRPr="00D208C8">
        <w:rPr>
          <w:rFonts w:ascii="Times New Roman" w:hAnsi="Times New Roman" w:cs="Times New Roman"/>
          <w:bCs/>
          <w:sz w:val="28"/>
          <w:szCs w:val="28"/>
        </w:rPr>
        <w:t xml:space="preserve">троля (надзора) в области технического состояния и эксплуатации </w:t>
      </w:r>
      <w:r>
        <w:rPr>
          <w:rFonts w:ascii="Times New Roman" w:hAnsi="Times New Roman" w:cs="Times New Roman"/>
          <w:bCs/>
          <w:sz w:val="28"/>
          <w:szCs w:val="28"/>
        </w:rPr>
        <w:t>аттракци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нов на территории Астраханской области</w:t>
      </w:r>
      <w:r w:rsidRPr="00D208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оклад) подготовлен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службой государственного технического надзора Астраханской области 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служба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статьи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47 Федерального закона от 31.07.2020 № 248-ФЗ «О гос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дарственном контроле (надзоре) и муниципальном контроле в Российской Ф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дерации»</w:t>
      </w:r>
      <w:r w:rsidRPr="00D208C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208C8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4.4.</w:t>
      </w:r>
      <w:proofErr w:type="gramEnd"/>
      <w:r w:rsidRPr="00041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в области технического состояния и эксплуатации аттракционов на территории Астраханской области</w:t>
      </w:r>
      <w:r w:rsidRPr="00041F81">
        <w:rPr>
          <w:rFonts w:ascii="Times New Roman" w:hAnsi="Times New Roman"/>
          <w:sz w:val="28"/>
          <w:szCs w:val="28"/>
        </w:rPr>
        <w:t>, утвержденного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041F81">
        <w:rPr>
          <w:rFonts w:ascii="Times New Roman" w:hAnsi="Times New Roman"/>
          <w:sz w:val="28"/>
          <w:szCs w:val="28"/>
        </w:rPr>
        <w:t xml:space="preserve"> Правител</w:t>
      </w:r>
      <w:r w:rsidRPr="00041F81">
        <w:rPr>
          <w:rFonts w:ascii="Times New Roman" w:hAnsi="Times New Roman"/>
          <w:sz w:val="28"/>
          <w:szCs w:val="28"/>
        </w:rPr>
        <w:t>ь</w:t>
      </w:r>
      <w:r w:rsidRPr="00041F81">
        <w:rPr>
          <w:rFonts w:ascii="Times New Roman" w:hAnsi="Times New Roman"/>
          <w:sz w:val="28"/>
          <w:szCs w:val="28"/>
        </w:rPr>
        <w:t xml:space="preserve">ства Астраханской области от </w:t>
      </w:r>
      <w:r w:rsidRPr="004351F4">
        <w:rPr>
          <w:rFonts w:ascii="Times New Roman" w:hAnsi="Times New Roman"/>
          <w:sz w:val="28"/>
          <w:szCs w:val="28"/>
        </w:rPr>
        <w:t xml:space="preserve">16.08.2023 </w:t>
      </w:r>
      <w:r>
        <w:rPr>
          <w:rFonts w:ascii="Times New Roman" w:hAnsi="Times New Roman"/>
          <w:sz w:val="28"/>
          <w:szCs w:val="28"/>
        </w:rPr>
        <w:t>№</w:t>
      </w:r>
      <w:r w:rsidRPr="004351F4">
        <w:rPr>
          <w:rFonts w:ascii="Times New Roman" w:hAnsi="Times New Roman"/>
          <w:sz w:val="28"/>
          <w:szCs w:val="28"/>
        </w:rPr>
        <w:t xml:space="preserve"> 446-П </w:t>
      </w:r>
      <w:r>
        <w:rPr>
          <w:rFonts w:ascii="Times New Roman" w:hAnsi="Times New Roman"/>
          <w:sz w:val="28"/>
          <w:szCs w:val="28"/>
        </w:rPr>
        <w:t>«</w:t>
      </w:r>
      <w:r w:rsidRPr="004351F4">
        <w:rPr>
          <w:rFonts w:ascii="Times New Roman" w:hAnsi="Times New Roman"/>
          <w:sz w:val="28"/>
          <w:szCs w:val="28"/>
        </w:rPr>
        <w:t>О региональном госуда</w:t>
      </w:r>
      <w:r w:rsidRPr="004351F4">
        <w:rPr>
          <w:rFonts w:ascii="Times New Roman" w:hAnsi="Times New Roman"/>
          <w:sz w:val="28"/>
          <w:szCs w:val="28"/>
        </w:rPr>
        <w:t>р</w:t>
      </w:r>
      <w:r w:rsidRPr="004351F4">
        <w:rPr>
          <w:rFonts w:ascii="Times New Roman" w:hAnsi="Times New Roman"/>
          <w:sz w:val="28"/>
          <w:szCs w:val="28"/>
        </w:rPr>
        <w:t>ственном контроле (надзоре) в области технического состояния и эксплуатации аттракционов на территории Астраханской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532D7" w:rsidRDefault="000532D7" w:rsidP="00053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Служба государственного технического надзора Астраханской области является исполнительным органом Астраханской области, осуществляющим региональный государственный контроль (надзор) в области технического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стояния и эксплуатации аттракционов на территории Астраханской области в соответствии с</w:t>
      </w:r>
      <w:r w:rsidRPr="004351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Положением </w:t>
      </w:r>
      <w:r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ре) в области технического состояния и эксплуатации аттракционов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Астраханской области</w:t>
      </w:r>
      <w:r w:rsidRPr="00041F81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041F81">
        <w:rPr>
          <w:rFonts w:ascii="Times New Roman" w:hAnsi="Times New Roman"/>
          <w:sz w:val="28"/>
          <w:szCs w:val="28"/>
        </w:rPr>
        <w:t xml:space="preserve">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041F81">
        <w:rPr>
          <w:rFonts w:ascii="Times New Roman" w:hAnsi="Times New Roman"/>
          <w:sz w:val="28"/>
          <w:szCs w:val="28"/>
        </w:rPr>
        <w:t xml:space="preserve"> Правительства Астраханской области от </w:t>
      </w:r>
      <w:r w:rsidRPr="004351F4">
        <w:rPr>
          <w:rFonts w:ascii="Times New Roman" w:hAnsi="Times New Roman"/>
          <w:sz w:val="28"/>
          <w:szCs w:val="28"/>
        </w:rPr>
        <w:t xml:space="preserve">16.08.2023 </w:t>
      </w:r>
      <w:r>
        <w:rPr>
          <w:rFonts w:ascii="Times New Roman" w:hAnsi="Times New Roman"/>
          <w:sz w:val="28"/>
          <w:szCs w:val="28"/>
        </w:rPr>
        <w:t>№</w:t>
      </w:r>
      <w:r w:rsidRPr="004351F4">
        <w:rPr>
          <w:rFonts w:ascii="Times New Roman" w:hAnsi="Times New Roman"/>
          <w:sz w:val="28"/>
          <w:szCs w:val="28"/>
        </w:rPr>
        <w:t xml:space="preserve"> 446-П </w:t>
      </w:r>
      <w:r>
        <w:rPr>
          <w:rFonts w:ascii="Times New Roman" w:hAnsi="Times New Roman"/>
          <w:sz w:val="28"/>
          <w:szCs w:val="28"/>
        </w:rPr>
        <w:t>«</w:t>
      </w:r>
      <w:r w:rsidRPr="004351F4">
        <w:rPr>
          <w:rFonts w:ascii="Times New Roman" w:hAnsi="Times New Roman"/>
          <w:sz w:val="28"/>
          <w:szCs w:val="28"/>
        </w:rPr>
        <w:t>О региональном государстве</w:t>
      </w:r>
      <w:r w:rsidRPr="004351F4">
        <w:rPr>
          <w:rFonts w:ascii="Times New Roman" w:hAnsi="Times New Roman"/>
          <w:sz w:val="28"/>
          <w:szCs w:val="28"/>
        </w:rPr>
        <w:t>н</w:t>
      </w:r>
      <w:r w:rsidRPr="004351F4">
        <w:rPr>
          <w:rFonts w:ascii="Times New Roman" w:hAnsi="Times New Roman"/>
          <w:sz w:val="28"/>
          <w:szCs w:val="28"/>
        </w:rPr>
        <w:t>ном контроле (надзоре</w:t>
      </w:r>
      <w:proofErr w:type="gramEnd"/>
      <w:r w:rsidRPr="004351F4">
        <w:rPr>
          <w:rFonts w:ascii="Times New Roman" w:hAnsi="Times New Roman"/>
          <w:sz w:val="28"/>
          <w:szCs w:val="28"/>
        </w:rPr>
        <w:t>) в области технического состояния и эксплуатации а</w:t>
      </w:r>
      <w:r w:rsidRPr="004351F4">
        <w:rPr>
          <w:rFonts w:ascii="Times New Roman" w:hAnsi="Times New Roman"/>
          <w:sz w:val="28"/>
          <w:szCs w:val="28"/>
        </w:rPr>
        <w:t>т</w:t>
      </w:r>
      <w:r w:rsidRPr="004351F4">
        <w:rPr>
          <w:rFonts w:ascii="Times New Roman" w:hAnsi="Times New Roman"/>
          <w:sz w:val="28"/>
          <w:szCs w:val="28"/>
        </w:rPr>
        <w:t>тракционов на территории Астраханской области</w:t>
      </w:r>
      <w:r>
        <w:rPr>
          <w:rFonts w:ascii="Times New Roman" w:hAnsi="Times New Roman"/>
          <w:sz w:val="28"/>
          <w:szCs w:val="28"/>
        </w:rPr>
        <w:t>»</w:t>
      </w:r>
    </w:p>
    <w:p w:rsidR="000532D7" w:rsidRDefault="000532D7" w:rsidP="000532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олномочия </w:t>
      </w:r>
      <w:r>
        <w:rPr>
          <w:rFonts w:ascii="Times New Roman" w:hAnsi="Times New Roman" w:cs="Times New Roman"/>
          <w:color w:val="000000"/>
          <w:sz w:val="28"/>
          <w:szCs w:val="28"/>
        </w:rPr>
        <w:t>службы утверждены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Астр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ханской области от 06.04.2005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 xml:space="preserve"> 51-П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О службе государственного технич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D520F">
        <w:rPr>
          <w:rFonts w:ascii="Times New Roman" w:hAnsi="Times New Roman" w:cs="Times New Roman"/>
          <w:color w:val="000000"/>
          <w:sz w:val="28"/>
          <w:szCs w:val="28"/>
        </w:rPr>
        <w:t>ского надзора Астраханской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8C8">
        <w:rPr>
          <w:rFonts w:ascii="Times New Roman" w:hAnsi="Times New Roman" w:cs="Times New Roman"/>
          <w:bCs/>
          <w:sz w:val="28"/>
          <w:szCs w:val="28"/>
        </w:rPr>
        <w:t>Региональный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контроль (надзор</w:t>
      </w:r>
      <w:r w:rsidRPr="00641CA8">
        <w:rPr>
          <w:rFonts w:ascii="Times New Roman" w:hAnsi="Times New Roman" w:cs="Times New Roman"/>
          <w:bCs/>
          <w:sz w:val="28"/>
          <w:szCs w:val="28"/>
        </w:rPr>
        <w:t>) в области техническ</w:t>
      </w:r>
      <w:r w:rsidRPr="00641CA8">
        <w:rPr>
          <w:rFonts w:ascii="Times New Roman" w:hAnsi="Times New Roman" w:cs="Times New Roman"/>
          <w:bCs/>
          <w:sz w:val="28"/>
          <w:szCs w:val="28"/>
        </w:rPr>
        <w:t>о</w:t>
      </w:r>
      <w:r w:rsidRPr="00641CA8">
        <w:rPr>
          <w:rFonts w:ascii="Times New Roman" w:hAnsi="Times New Roman" w:cs="Times New Roman"/>
          <w:bCs/>
          <w:sz w:val="28"/>
          <w:szCs w:val="28"/>
        </w:rPr>
        <w:t xml:space="preserve">го состояния и эксплуатации </w:t>
      </w:r>
      <w:r w:rsidR="000532D7">
        <w:rPr>
          <w:rFonts w:ascii="Times New Roman" w:hAnsi="Times New Roman" w:cs="Times New Roman"/>
          <w:bCs/>
          <w:sz w:val="28"/>
          <w:szCs w:val="28"/>
        </w:rPr>
        <w:t>аттракционов</w:t>
      </w:r>
      <w:r w:rsidRPr="00641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481C8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адзор) </w:t>
      </w:r>
      <w:r w:rsidR="009D520F">
        <w:rPr>
          <w:rFonts w:ascii="Times New Roman" w:hAnsi="Times New Roman" w:cs="Times New Roman"/>
          <w:color w:val="000000"/>
          <w:sz w:val="28"/>
          <w:szCs w:val="28"/>
        </w:rPr>
        <w:t>служба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осущест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ляет территориально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внутренней структурой.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41C68" w:rsidRDefault="00E41C68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C68">
        <w:rPr>
          <w:rFonts w:ascii="Times New Roman" w:hAnsi="Times New Roman" w:cs="Times New Roman"/>
          <w:sz w:val="28"/>
          <w:szCs w:val="28"/>
        </w:rPr>
        <w:lastRenderedPageBreak/>
        <w:t>Обобщение и анализ правоприменительной практики Службы в области регионального государственного надзора за техническим состоянием и экспл</w:t>
      </w:r>
      <w:r w:rsidRPr="00E41C68">
        <w:rPr>
          <w:rFonts w:ascii="Times New Roman" w:hAnsi="Times New Roman" w:cs="Times New Roman"/>
          <w:sz w:val="28"/>
          <w:szCs w:val="28"/>
        </w:rPr>
        <w:t>у</w:t>
      </w:r>
      <w:r w:rsidRPr="00E41C68">
        <w:rPr>
          <w:rFonts w:ascii="Times New Roman" w:hAnsi="Times New Roman" w:cs="Times New Roman"/>
          <w:sz w:val="28"/>
          <w:szCs w:val="28"/>
        </w:rPr>
        <w:t xml:space="preserve">атацией </w:t>
      </w:r>
      <w:r w:rsidR="00380220">
        <w:rPr>
          <w:rFonts w:ascii="Times New Roman" w:hAnsi="Times New Roman" w:cs="Times New Roman"/>
          <w:sz w:val="28"/>
          <w:szCs w:val="28"/>
        </w:rPr>
        <w:t>аттракционов</w:t>
      </w:r>
      <w:r w:rsidRPr="00E41C68">
        <w:rPr>
          <w:rFonts w:ascii="Times New Roman" w:hAnsi="Times New Roman" w:cs="Times New Roman"/>
          <w:sz w:val="28"/>
          <w:szCs w:val="28"/>
        </w:rPr>
        <w:t xml:space="preserve"> проводил</w:t>
      </w:r>
      <w:r w:rsidR="00644A26">
        <w:rPr>
          <w:rFonts w:ascii="Times New Roman" w:hAnsi="Times New Roman" w:cs="Times New Roman"/>
          <w:sz w:val="28"/>
          <w:szCs w:val="28"/>
        </w:rPr>
        <w:t>о</w:t>
      </w:r>
      <w:r w:rsidRPr="00E41C68">
        <w:rPr>
          <w:rFonts w:ascii="Times New Roman" w:hAnsi="Times New Roman" w:cs="Times New Roman"/>
          <w:sz w:val="28"/>
          <w:szCs w:val="28"/>
        </w:rPr>
        <w:t>сь по двум основным направлениям: - орган</w:t>
      </w:r>
      <w:r w:rsidRPr="00E41C68">
        <w:rPr>
          <w:rFonts w:ascii="Times New Roman" w:hAnsi="Times New Roman" w:cs="Times New Roman"/>
          <w:sz w:val="28"/>
          <w:szCs w:val="28"/>
        </w:rPr>
        <w:t>и</w:t>
      </w:r>
      <w:r w:rsidRPr="00E41C68">
        <w:rPr>
          <w:rFonts w:ascii="Times New Roman" w:hAnsi="Times New Roman" w:cs="Times New Roman"/>
          <w:sz w:val="28"/>
          <w:szCs w:val="28"/>
        </w:rPr>
        <w:t>зация и проведение регионального государственного надзора; - соблюдение подконтрольными субъектами обязательных требований.</w:t>
      </w:r>
    </w:p>
    <w:p w:rsidR="00380220" w:rsidRPr="008D0241" w:rsidRDefault="00380220" w:rsidP="00380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241">
        <w:rPr>
          <w:rFonts w:ascii="Times New Roman" w:hAnsi="Times New Roman" w:cs="Times New Roman"/>
          <w:color w:val="000000"/>
          <w:sz w:val="28"/>
          <w:szCs w:val="28"/>
        </w:rPr>
        <w:t>Основными задачами службы являются предупреждение,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0241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241">
        <w:rPr>
          <w:rFonts w:ascii="Times New Roman" w:hAnsi="Times New Roman" w:cs="Times New Roman"/>
          <w:sz w:val="28"/>
          <w:szCs w:val="28"/>
        </w:rPr>
        <w:t xml:space="preserve"> и пресечени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241">
        <w:rPr>
          <w:rFonts w:ascii="Times New Roman" w:hAnsi="Times New Roman" w:cs="Times New Roman"/>
          <w:sz w:val="28"/>
          <w:szCs w:val="28"/>
        </w:rPr>
        <w:t xml:space="preserve"> нарушений юридическими лицами, их руководителями и иными должностными лицами, индивидуальными предпринимателями, их уполном</w:t>
      </w:r>
      <w:r w:rsidRPr="008D0241">
        <w:rPr>
          <w:rFonts w:ascii="Times New Roman" w:hAnsi="Times New Roman" w:cs="Times New Roman"/>
          <w:sz w:val="28"/>
          <w:szCs w:val="28"/>
        </w:rPr>
        <w:t>о</w:t>
      </w:r>
      <w:r w:rsidRPr="008D0241">
        <w:rPr>
          <w:rFonts w:ascii="Times New Roman" w:hAnsi="Times New Roman" w:cs="Times New Roman"/>
          <w:sz w:val="28"/>
          <w:szCs w:val="28"/>
        </w:rPr>
        <w:t>ченными представителями, а также физическими лицами, не являющимися и</w:t>
      </w:r>
      <w:r w:rsidRPr="008D0241">
        <w:rPr>
          <w:rFonts w:ascii="Times New Roman" w:hAnsi="Times New Roman" w:cs="Times New Roman"/>
          <w:sz w:val="28"/>
          <w:szCs w:val="28"/>
        </w:rPr>
        <w:t>н</w:t>
      </w:r>
      <w:r w:rsidRPr="008D0241">
        <w:rPr>
          <w:rFonts w:ascii="Times New Roman" w:hAnsi="Times New Roman" w:cs="Times New Roman"/>
          <w:sz w:val="28"/>
          <w:szCs w:val="28"/>
        </w:rPr>
        <w:t>дивидуальными предпринимателями (далее - контролируемые лица), правил (норм) в области технического состояния и эксплуатации аттракционов на те</w:t>
      </w:r>
      <w:r w:rsidRPr="008D0241">
        <w:rPr>
          <w:rFonts w:ascii="Times New Roman" w:hAnsi="Times New Roman" w:cs="Times New Roman"/>
          <w:sz w:val="28"/>
          <w:szCs w:val="28"/>
        </w:rPr>
        <w:t>р</w:t>
      </w:r>
      <w:r w:rsidRPr="008D0241">
        <w:rPr>
          <w:rFonts w:ascii="Times New Roman" w:hAnsi="Times New Roman" w:cs="Times New Roman"/>
          <w:sz w:val="28"/>
          <w:szCs w:val="28"/>
        </w:rPr>
        <w:t>ритории Астраханской области, установленных международными договорами, федеральными законами и иными правовыми актами Российской Федерации.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0220" w:rsidRDefault="00380220" w:rsidP="00380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241">
        <w:rPr>
          <w:rFonts w:ascii="Times New Roman" w:hAnsi="Times New Roman" w:cs="Times New Roman"/>
          <w:sz w:val="28"/>
          <w:szCs w:val="28"/>
        </w:rPr>
        <w:t xml:space="preserve"> Служба в своей деятельности руководствуется </w:t>
      </w:r>
      <w:hyperlink r:id="rId11" w:history="1">
        <w:r w:rsidRPr="00050EF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</w:t>
      </w:r>
      <w:r w:rsidRPr="00050EF3">
        <w:rPr>
          <w:rFonts w:ascii="Times New Roman" w:hAnsi="Times New Roman" w:cs="Times New Roman"/>
          <w:sz w:val="28"/>
          <w:szCs w:val="28"/>
        </w:rPr>
        <w:t>о</w:t>
      </w:r>
      <w:r w:rsidRPr="00050EF3">
        <w:rPr>
          <w:rFonts w:ascii="Times New Roman" w:hAnsi="Times New Roman" w:cs="Times New Roman"/>
          <w:sz w:val="28"/>
          <w:szCs w:val="28"/>
        </w:rPr>
        <w:t xml:space="preserve">нами, правовыми актами Президента Российской Федерации и Правительства Российской Федерации, </w:t>
      </w:r>
      <w:hyperlink r:id="rId12" w:history="1">
        <w:r w:rsidRPr="00050EF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Астраханской области, законами Астраха</w:t>
      </w:r>
      <w:r w:rsidRPr="00050EF3">
        <w:rPr>
          <w:rFonts w:ascii="Times New Roman" w:hAnsi="Times New Roman" w:cs="Times New Roman"/>
          <w:sz w:val="28"/>
          <w:szCs w:val="28"/>
        </w:rPr>
        <w:t>н</w:t>
      </w:r>
      <w:r w:rsidRPr="00050EF3">
        <w:rPr>
          <w:rFonts w:ascii="Times New Roman" w:hAnsi="Times New Roman" w:cs="Times New Roman"/>
          <w:sz w:val="28"/>
          <w:szCs w:val="28"/>
        </w:rPr>
        <w:t>ской области, правовыми актами Губернатора Астраханской области и Прав</w:t>
      </w:r>
      <w:r w:rsidRPr="00050EF3">
        <w:rPr>
          <w:rFonts w:ascii="Times New Roman" w:hAnsi="Times New Roman" w:cs="Times New Roman"/>
          <w:sz w:val="28"/>
          <w:szCs w:val="28"/>
        </w:rPr>
        <w:t>и</w:t>
      </w:r>
      <w:r w:rsidRPr="00050EF3">
        <w:rPr>
          <w:rFonts w:ascii="Times New Roman" w:hAnsi="Times New Roman" w:cs="Times New Roman"/>
          <w:sz w:val="28"/>
          <w:szCs w:val="28"/>
        </w:rPr>
        <w:t>тельства Астраханской области.</w:t>
      </w:r>
    </w:p>
    <w:p w:rsidR="00380220" w:rsidRPr="00050EF3" w:rsidRDefault="00380220" w:rsidP="00380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F3">
        <w:rPr>
          <w:rFonts w:ascii="Times New Roman" w:hAnsi="Times New Roman" w:cs="Times New Roman"/>
          <w:sz w:val="28"/>
          <w:szCs w:val="28"/>
        </w:rPr>
        <w:t>Предметом регионального государственного надзора является соблюд</w:t>
      </w:r>
      <w:r w:rsidRPr="00050EF3">
        <w:rPr>
          <w:rFonts w:ascii="Times New Roman" w:hAnsi="Times New Roman" w:cs="Times New Roman"/>
          <w:sz w:val="28"/>
          <w:szCs w:val="28"/>
        </w:rPr>
        <w:t>е</w:t>
      </w:r>
      <w:r w:rsidRPr="00050EF3">
        <w:rPr>
          <w:rFonts w:ascii="Times New Roman" w:hAnsi="Times New Roman" w:cs="Times New Roman"/>
          <w:sz w:val="28"/>
          <w:szCs w:val="28"/>
        </w:rPr>
        <w:t>ние контролируемыми лицами обязательных требований к безопасности</w:t>
      </w:r>
      <w:r w:rsidR="00F53C4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0EF3">
        <w:rPr>
          <w:rFonts w:ascii="Times New Roman" w:hAnsi="Times New Roman" w:cs="Times New Roman"/>
          <w:sz w:val="28"/>
          <w:szCs w:val="28"/>
        </w:rPr>
        <w:t xml:space="preserve"> аттракционов:</w:t>
      </w:r>
    </w:p>
    <w:p w:rsidR="00380220" w:rsidRPr="00050EF3" w:rsidRDefault="00380220" w:rsidP="00380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F3">
        <w:rPr>
          <w:rFonts w:ascii="Times New Roman" w:hAnsi="Times New Roman" w:cs="Times New Roman"/>
          <w:sz w:val="28"/>
          <w:szCs w:val="28"/>
        </w:rPr>
        <w:t>установленных Постановлениями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EF3">
        <w:rPr>
          <w:rFonts w:ascii="Times New Roman" w:hAnsi="Times New Roman" w:cs="Times New Roman"/>
          <w:sz w:val="28"/>
          <w:szCs w:val="28"/>
        </w:rPr>
        <w:t xml:space="preserve">от 20.12.2019 </w:t>
      </w:r>
      <w:hyperlink r:id="rId13" w:history="1">
        <w:r w:rsidRPr="00050EF3">
          <w:rPr>
            <w:rFonts w:ascii="Times New Roman" w:hAnsi="Times New Roman" w:cs="Times New Roman"/>
            <w:sz w:val="28"/>
            <w:szCs w:val="28"/>
          </w:rPr>
          <w:t>№ 1732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50EF3">
        <w:rPr>
          <w:rFonts w:ascii="Times New Roman" w:hAnsi="Times New Roman" w:cs="Times New Roman"/>
          <w:sz w:val="28"/>
          <w:szCs w:val="28"/>
        </w:rPr>
        <w:t>Об утверждении требований к техническому состоянию и эксплуатации аттракционов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50EF3">
        <w:rPr>
          <w:rFonts w:ascii="Times New Roman" w:hAnsi="Times New Roman" w:cs="Times New Roman"/>
          <w:sz w:val="28"/>
          <w:szCs w:val="28"/>
        </w:rPr>
        <w:t xml:space="preserve"> и от 30.12.2019 </w:t>
      </w:r>
      <w:hyperlink r:id="rId14" w:history="1">
        <w:r w:rsidRPr="00050EF3">
          <w:rPr>
            <w:rFonts w:ascii="Times New Roman" w:hAnsi="Times New Roman" w:cs="Times New Roman"/>
            <w:sz w:val="28"/>
            <w:szCs w:val="28"/>
          </w:rPr>
          <w:t>№ 1939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«Об утверждении Пр</w:t>
      </w:r>
      <w:r w:rsidRPr="00050EF3">
        <w:rPr>
          <w:rFonts w:ascii="Times New Roman" w:hAnsi="Times New Roman" w:cs="Times New Roman"/>
          <w:sz w:val="28"/>
          <w:szCs w:val="28"/>
        </w:rPr>
        <w:t>а</w:t>
      </w:r>
      <w:r w:rsidRPr="00050EF3">
        <w:rPr>
          <w:rFonts w:ascii="Times New Roman" w:hAnsi="Times New Roman" w:cs="Times New Roman"/>
          <w:sz w:val="28"/>
          <w:szCs w:val="28"/>
        </w:rPr>
        <w:t>вил государственной регистрации аттракционов»;</w:t>
      </w:r>
    </w:p>
    <w:p w:rsidR="00380220" w:rsidRPr="00050EF3" w:rsidRDefault="00380220" w:rsidP="003802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F3">
        <w:rPr>
          <w:rFonts w:ascii="Times New Roman" w:hAnsi="Times New Roman" w:cs="Times New Roman"/>
          <w:sz w:val="28"/>
          <w:szCs w:val="28"/>
        </w:rPr>
        <w:t xml:space="preserve">установленных техническим </w:t>
      </w:r>
      <w:hyperlink r:id="rId15" w:history="1">
        <w:r w:rsidRPr="00050EF3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050EF3">
        <w:rPr>
          <w:rFonts w:ascii="Times New Roman" w:hAnsi="Times New Roman" w:cs="Times New Roman"/>
          <w:sz w:val="28"/>
          <w:szCs w:val="28"/>
        </w:rPr>
        <w:t xml:space="preserve"> Евразийского экономического союза «О безопасности аттракционов», принятым Решением Совета Еврази</w:t>
      </w:r>
      <w:r w:rsidRPr="00050EF3">
        <w:rPr>
          <w:rFonts w:ascii="Times New Roman" w:hAnsi="Times New Roman" w:cs="Times New Roman"/>
          <w:sz w:val="28"/>
          <w:szCs w:val="28"/>
        </w:rPr>
        <w:t>й</w:t>
      </w:r>
      <w:r w:rsidRPr="00050EF3">
        <w:rPr>
          <w:rFonts w:ascii="Times New Roman" w:hAnsi="Times New Roman" w:cs="Times New Roman"/>
          <w:sz w:val="28"/>
          <w:szCs w:val="28"/>
        </w:rPr>
        <w:t>ской экономической комиссии от 18.10.2016 № 114 «О техническом регламенте Евразийского экономического союза «О безопасности аттракционов».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обобщения и анали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правоприменительной практики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Целями обобщения и анализа правоприменительной практики являются: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единства практики применения </w:t>
      </w:r>
      <w:r w:rsidR="009D46D8">
        <w:rPr>
          <w:rFonts w:ascii="Times New Roman" w:hAnsi="Times New Roman" w:cs="Times New Roman"/>
          <w:color w:val="000000"/>
          <w:sz w:val="28"/>
          <w:szCs w:val="28"/>
        </w:rPr>
        <w:t>службой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, федеральных з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конов и иных нормативных правовых актов Российской Федерации, законов субъектов Российской Федерации и иных нормативных правовых актов субъе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тов Российской Федерации, нормативных правовых актов органов местного с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моуправления, иных нормативных документов, обязательность применения к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торых установлена законодательством Российской Федерации (далее - обяз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тельные требования);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доступности сведений о правоприменительной практике </w:t>
      </w:r>
      <w:r w:rsidR="009D46D8">
        <w:rPr>
          <w:rFonts w:ascii="Times New Roman" w:hAnsi="Times New Roman" w:cs="Times New Roman"/>
          <w:color w:val="000000"/>
          <w:sz w:val="28"/>
          <w:szCs w:val="28"/>
        </w:rPr>
        <w:t>службы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 путем их публикации для сведения подконтрольных субъектов; </w:t>
      </w:r>
    </w:p>
    <w:p w:rsidR="007C319C" w:rsidRPr="00641CA8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CA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снижение количества нарушений обязательных требований и повыш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ние уровня защищенности охраняемых законом ценностей за счет обеспечения информированности подконтрольных субъектов о практике применения обяз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41CA8">
        <w:rPr>
          <w:rFonts w:ascii="Times New Roman" w:hAnsi="Times New Roman" w:cs="Times New Roman"/>
          <w:color w:val="000000"/>
          <w:sz w:val="28"/>
          <w:szCs w:val="28"/>
        </w:rPr>
        <w:t xml:space="preserve">тельных требований;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повышение уровня защищенности охраняемых законом ценностей в сферах производства или оказания услуг за счет обеспечения соблюдения об</w:t>
      </w:r>
      <w:r w:rsidRPr="00641CA8">
        <w:rPr>
          <w:rFonts w:eastAsiaTheme="minorHAnsi"/>
          <w:sz w:val="28"/>
          <w:szCs w:val="28"/>
          <w:lang w:eastAsia="en-US"/>
        </w:rPr>
        <w:t>я</w:t>
      </w:r>
      <w:r w:rsidRPr="00641CA8">
        <w:rPr>
          <w:rFonts w:eastAsiaTheme="minorHAnsi"/>
          <w:sz w:val="28"/>
          <w:szCs w:val="28"/>
          <w:lang w:eastAsia="en-US"/>
        </w:rPr>
        <w:t xml:space="preserve">зательных требований;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совершенствование нормативных правовых актов для устранения уст</w:t>
      </w:r>
      <w:r w:rsidRPr="00641CA8">
        <w:rPr>
          <w:rFonts w:eastAsiaTheme="minorHAnsi"/>
          <w:sz w:val="28"/>
          <w:szCs w:val="28"/>
          <w:lang w:eastAsia="en-US"/>
        </w:rPr>
        <w:t>а</w:t>
      </w:r>
      <w:r w:rsidRPr="00641CA8">
        <w:rPr>
          <w:rFonts w:eastAsiaTheme="minorHAnsi"/>
          <w:sz w:val="28"/>
          <w:szCs w:val="28"/>
          <w:lang w:eastAsia="en-US"/>
        </w:rPr>
        <w:t>ревших, дублирующих и избыточных обязательных требований, устранения и</w:t>
      </w:r>
      <w:r w:rsidRPr="00641CA8">
        <w:rPr>
          <w:rFonts w:eastAsiaTheme="minorHAnsi"/>
          <w:sz w:val="28"/>
          <w:szCs w:val="28"/>
          <w:lang w:eastAsia="en-US"/>
        </w:rPr>
        <w:t>з</w:t>
      </w:r>
      <w:r w:rsidRPr="00641CA8">
        <w:rPr>
          <w:rFonts w:eastAsiaTheme="minorHAnsi"/>
          <w:sz w:val="28"/>
          <w:szCs w:val="28"/>
          <w:lang w:eastAsia="en-US"/>
        </w:rPr>
        <w:t xml:space="preserve">быточных контрольно-надзорных функций. </w:t>
      </w:r>
    </w:p>
    <w:p w:rsidR="007C319C" w:rsidRDefault="007C319C" w:rsidP="00F53C4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Задачами обобщения и анализа правоприменительной практики </w:t>
      </w:r>
      <w:r w:rsidR="00F53C4C">
        <w:rPr>
          <w:rFonts w:eastAsiaTheme="minorHAnsi"/>
          <w:sz w:val="28"/>
          <w:szCs w:val="28"/>
          <w:lang w:eastAsia="en-US"/>
        </w:rPr>
        <w:t xml:space="preserve">            </w:t>
      </w:r>
      <w:r w:rsidRPr="00641CA8">
        <w:rPr>
          <w:rFonts w:eastAsiaTheme="minorHAnsi"/>
          <w:sz w:val="28"/>
          <w:szCs w:val="28"/>
          <w:lang w:eastAsia="en-US"/>
        </w:rPr>
        <w:t xml:space="preserve">являются: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выявление проблемных вопросов применения</w:t>
      </w:r>
      <w:r w:rsidR="009D46D8">
        <w:rPr>
          <w:rFonts w:eastAsiaTheme="minorHAnsi"/>
          <w:sz w:val="28"/>
          <w:szCs w:val="28"/>
          <w:lang w:eastAsia="en-US"/>
        </w:rPr>
        <w:t xml:space="preserve"> службой</w:t>
      </w:r>
      <w:r w:rsidRPr="00641CA8">
        <w:rPr>
          <w:rFonts w:eastAsiaTheme="minorHAnsi"/>
          <w:sz w:val="28"/>
          <w:szCs w:val="28"/>
          <w:lang w:eastAsia="en-US"/>
        </w:rPr>
        <w:t xml:space="preserve">, обязательных требований;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выработка с привлечением широкого круга заинтересованных лиц о</w:t>
      </w:r>
      <w:r w:rsidRPr="00641CA8">
        <w:rPr>
          <w:rFonts w:eastAsiaTheme="minorHAnsi"/>
          <w:sz w:val="28"/>
          <w:szCs w:val="28"/>
          <w:lang w:eastAsia="en-US"/>
        </w:rPr>
        <w:t>п</w:t>
      </w:r>
      <w:r w:rsidRPr="00641CA8">
        <w:rPr>
          <w:rFonts w:eastAsiaTheme="minorHAnsi"/>
          <w:sz w:val="28"/>
          <w:szCs w:val="28"/>
          <w:lang w:eastAsia="en-US"/>
        </w:rPr>
        <w:t xml:space="preserve">тимальных решений проблемных вопросов правоприменительной практики и их реализация;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выявление устаревших, дублирующих и избыточных обязательных тр</w:t>
      </w:r>
      <w:r w:rsidRPr="00641CA8">
        <w:rPr>
          <w:rFonts w:eastAsiaTheme="minorHAnsi"/>
          <w:sz w:val="28"/>
          <w:szCs w:val="28"/>
          <w:lang w:eastAsia="en-US"/>
        </w:rPr>
        <w:t>е</w:t>
      </w:r>
      <w:r w:rsidRPr="00641CA8">
        <w:rPr>
          <w:rFonts w:eastAsiaTheme="minorHAnsi"/>
          <w:sz w:val="28"/>
          <w:szCs w:val="28"/>
          <w:lang w:eastAsia="en-US"/>
        </w:rPr>
        <w:t xml:space="preserve">бований, подготовка и внесение предложений по их устранению;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641CA8">
        <w:rPr>
          <w:rFonts w:eastAsiaTheme="minorHAnsi"/>
          <w:sz w:val="28"/>
          <w:szCs w:val="28"/>
          <w:lang w:eastAsia="en-US"/>
        </w:rPr>
        <w:t xml:space="preserve">выявление избыточных контрольно-надзорных функций, подготовка и внесение предложений по их устранению;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- подготовка предложений по совершенствованию законодательства;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 выявление типичных нарушений обязательных требований и подготовка предложений по реализации профилактических мероприятий для их предупр</w:t>
      </w:r>
      <w:r w:rsidRPr="00641CA8">
        <w:rPr>
          <w:rFonts w:eastAsiaTheme="minorHAnsi"/>
          <w:sz w:val="28"/>
          <w:szCs w:val="28"/>
          <w:lang w:eastAsia="en-US"/>
        </w:rPr>
        <w:t>е</w:t>
      </w:r>
      <w:r w:rsidRPr="00641CA8">
        <w:rPr>
          <w:rFonts w:eastAsiaTheme="minorHAnsi"/>
          <w:sz w:val="28"/>
          <w:szCs w:val="28"/>
          <w:lang w:eastAsia="en-US"/>
        </w:rPr>
        <w:t xml:space="preserve">ждения.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Доклад по правоприменительной практике </w:t>
      </w:r>
      <w:r w:rsidR="009D46D8">
        <w:rPr>
          <w:rFonts w:eastAsiaTheme="minorHAnsi"/>
          <w:sz w:val="28"/>
          <w:szCs w:val="28"/>
          <w:lang w:eastAsia="en-US"/>
        </w:rPr>
        <w:t xml:space="preserve">службы </w:t>
      </w:r>
      <w:r w:rsidRPr="00641CA8">
        <w:rPr>
          <w:rFonts w:eastAsiaTheme="minorHAnsi"/>
          <w:sz w:val="28"/>
          <w:szCs w:val="28"/>
          <w:lang w:eastAsia="en-US"/>
        </w:rPr>
        <w:t xml:space="preserve">включает в себя: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41CA8">
        <w:rPr>
          <w:rFonts w:eastAsiaTheme="minorHAnsi"/>
          <w:sz w:val="28"/>
          <w:szCs w:val="28"/>
          <w:lang w:eastAsia="en-US"/>
        </w:rPr>
        <w:t xml:space="preserve">общие положения;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- цели и задачи обобщения и анализа правоприменительной практики; 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- правоприменительная практика организации и проведения </w:t>
      </w:r>
      <w:r w:rsidR="00106CE6"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адзора;</w:t>
      </w:r>
    </w:p>
    <w:p w:rsidR="007C319C" w:rsidRDefault="007C319C" w:rsidP="007C319C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CA8">
        <w:rPr>
          <w:rFonts w:eastAsiaTheme="minorHAnsi"/>
          <w:sz w:val="28"/>
          <w:szCs w:val="28"/>
          <w:lang w:eastAsia="en-US"/>
        </w:rPr>
        <w:t xml:space="preserve">- правоприменительная практика соблюдения обязательных требований; </w:t>
      </w:r>
    </w:p>
    <w:p w:rsidR="007C319C" w:rsidRDefault="007C319C" w:rsidP="007C319C">
      <w:pPr>
        <w:pStyle w:val="Default"/>
        <w:ind w:firstLine="709"/>
        <w:jc w:val="both"/>
        <w:rPr>
          <w:bCs/>
          <w:sz w:val="28"/>
          <w:szCs w:val="28"/>
        </w:rPr>
      </w:pPr>
      <w:r w:rsidRPr="00641CA8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41CA8">
        <w:rPr>
          <w:rFonts w:eastAsiaTheme="minorHAnsi"/>
          <w:sz w:val="28"/>
          <w:szCs w:val="28"/>
          <w:lang w:eastAsia="en-US"/>
        </w:rPr>
        <w:t>заключительные положения.</w:t>
      </w:r>
    </w:p>
    <w:p w:rsidR="007C319C" w:rsidRDefault="007C319C" w:rsidP="007C319C">
      <w:pPr>
        <w:pStyle w:val="Default"/>
        <w:jc w:val="center"/>
        <w:rPr>
          <w:bCs/>
          <w:sz w:val="28"/>
          <w:szCs w:val="28"/>
        </w:rPr>
      </w:pPr>
    </w:p>
    <w:p w:rsidR="007C319C" w:rsidRDefault="007C319C" w:rsidP="007C319C">
      <w:pPr>
        <w:pStyle w:val="Default"/>
        <w:jc w:val="center"/>
        <w:rPr>
          <w:rFonts w:eastAsiaTheme="minorHAnsi"/>
          <w:b/>
          <w:sz w:val="28"/>
          <w:szCs w:val="28"/>
          <w:lang w:eastAsia="en-US"/>
        </w:rPr>
      </w:pPr>
      <w:r w:rsidRPr="0071388B">
        <w:rPr>
          <w:rFonts w:eastAsiaTheme="minorHAnsi"/>
          <w:b/>
          <w:sz w:val="28"/>
          <w:szCs w:val="28"/>
          <w:lang w:eastAsia="en-US"/>
        </w:rPr>
        <w:t xml:space="preserve">Правоприменительная практика </w:t>
      </w:r>
    </w:p>
    <w:p w:rsidR="007C319C" w:rsidRDefault="007C319C" w:rsidP="007C319C">
      <w:pPr>
        <w:pStyle w:val="Default"/>
        <w:jc w:val="center"/>
        <w:rPr>
          <w:rFonts w:eastAsiaTheme="minorHAnsi"/>
          <w:b/>
          <w:sz w:val="28"/>
          <w:szCs w:val="28"/>
          <w:lang w:eastAsia="en-US"/>
        </w:rPr>
      </w:pPr>
      <w:r w:rsidRPr="0071388B">
        <w:rPr>
          <w:rFonts w:eastAsiaTheme="minorHAnsi"/>
          <w:b/>
          <w:sz w:val="28"/>
          <w:szCs w:val="28"/>
          <w:lang w:eastAsia="en-US"/>
        </w:rPr>
        <w:t xml:space="preserve">организации и проведения </w:t>
      </w:r>
      <w:r w:rsidR="00106CE6">
        <w:rPr>
          <w:rFonts w:eastAsiaTheme="minorHAnsi"/>
          <w:b/>
          <w:sz w:val="28"/>
          <w:szCs w:val="28"/>
          <w:lang w:eastAsia="en-US"/>
        </w:rPr>
        <w:t>надз</w:t>
      </w:r>
      <w:r>
        <w:rPr>
          <w:rFonts w:eastAsiaTheme="minorHAnsi"/>
          <w:b/>
          <w:sz w:val="28"/>
          <w:szCs w:val="28"/>
          <w:lang w:eastAsia="en-US"/>
        </w:rPr>
        <w:t>ора</w:t>
      </w:r>
    </w:p>
    <w:p w:rsidR="007C319C" w:rsidRDefault="007C319C" w:rsidP="007C319C">
      <w:pPr>
        <w:pStyle w:val="Default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80220" w:rsidRDefault="00380220" w:rsidP="00380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Региональный государственный надзор в области технического состояния и эксплуатации аттракционов на территории Астраханской области 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службой в целях предупреждения, выявления и пресечения нарушений юридическими лицами, их руководителями и иными должностными лицами, индивидуальными предпринимателями, их уполномоченными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ми, а также физическими лицами, не являющимися индивидуальными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принимателями (далее - контролируемые лица), правил (норм) в области техн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ческого состояния и эксплуатации аттракционов на территории Астраханской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международными договорами, федеральными закон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и иными правовыми актами Российской Федерации.</w:t>
      </w:r>
    </w:p>
    <w:p w:rsidR="004D2738" w:rsidRDefault="00380220" w:rsidP="003802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Астраханской области на сегодняшний день действуют 57 зарегистр</w:t>
      </w:r>
      <w:r w:rsidRPr="0038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8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рованных аттракционов различных категорий (2023 г- 68 ед.)</w:t>
      </w:r>
      <w:r w:rsidR="004D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</w:t>
      </w:r>
      <w:proofErr w:type="gramStart"/>
      <w:r w:rsidR="004D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4D2738" w:rsidRPr="00F6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2738" w:rsidRPr="00380220" w:rsidRDefault="004D2738" w:rsidP="004D2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RB 1- 2 ед. (высокие горки)</w:t>
      </w:r>
    </w:p>
    <w:p w:rsidR="004D2738" w:rsidRPr="00380220" w:rsidRDefault="004D2738" w:rsidP="004D2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RB 2 – 30 ед. (в основном надувные батуты)</w:t>
      </w:r>
    </w:p>
    <w:p w:rsidR="004D2738" w:rsidRPr="00380220" w:rsidRDefault="004D2738" w:rsidP="004D2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RB 3- 25 ед. (карусели небольшие)</w:t>
      </w:r>
    </w:p>
    <w:p w:rsidR="004D2738" w:rsidRPr="00380220" w:rsidRDefault="004D2738" w:rsidP="004D2738">
      <w:pPr>
        <w:spacing w:after="0" w:line="240" w:lineRule="auto"/>
        <w:ind w:firstLine="708"/>
        <w:jc w:val="both"/>
        <w:rPr>
          <w:rFonts w:ascii="XO Tahion" w:eastAsia="Times New Roman" w:hAnsi="XO Tahio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регистрационным данным учета зарегистрировано</w:t>
      </w:r>
      <w:r w:rsidRPr="0038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 </w:t>
      </w:r>
      <w:proofErr w:type="spellStart"/>
      <w:r w:rsidRPr="0038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эксплуатанта</w:t>
      </w:r>
      <w:proofErr w:type="spellEnd"/>
      <w:r w:rsidRPr="00380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(ЮЛ - 8, ИП - 15).</w:t>
      </w:r>
    </w:p>
    <w:p w:rsidR="00EC35EE" w:rsidRDefault="00EC35EE" w:rsidP="00EC35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 году службой государственного технического надзора Астраха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области зарегистрировано 9 аттракциона</w:t>
      </w:r>
      <w:r w:rsidR="004D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прекращена временная  госуда</w:t>
      </w:r>
      <w:r w:rsidR="004D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D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ственная регистрация 17 единиц аттракционов, приостановлено действие гос</w:t>
      </w:r>
      <w:r w:rsidR="004D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D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дарственной регистрации 23 единиц аттракционов</w:t>
      </w:r>
    </w:p>
    <w:p w:rsidR="00A07F3D" w:rsidRDefault="00226E59" w:rsidP="00A07F3D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8A002E" w:rsidRPr="008A002E">
        <w:rPr>
          <w:rFonts w:eastAsiaTheme="minorHAnsi"/>
          <w:sz w:val="28"/>
          <w:szCs w:val="28"/>
          <w:lang w:eastAsia="en-US"/>
        </w:rPr>
        <w:t xml:space="preserve"> </w:t>
      </w:r>
      <w:r w:rsidR="008A002E">
        <w:rPr>
          <w:rFonts w:eastAsiaTheme="minorHAnsi"/>
          <w:sz w:val="28"/>
          <w:szCs w:val="28"/>
          <w:lang w:eastAsia="en-US"/>
        </w:rPr>
        <w:t>2024</w:t>
      </w:r>
      <w:r w:rsidR="008A002E" w:rsidRPr="008A002E">
        <w:rPr>
          <w:rFonts w:eastAsiaTheme="minorHAnsi"/>
          <w:sz w:val="28"/>
          <w:szCs w:val="28"/>
          <w:lang w:eastAsia="en-US"/>
        </w:rPr>
        <w:t xml:space="preserve"> год</w:t>
      </w:r>
      <w:r w:rsidR="008A002E">
        <w:rPr>
          <w:rFonts w:eastAsiaTheme="minorHAnsi"/>
          <w:sz w:val="28"/>
          <w:szCs w:val="28"/>
          <w:lang w:eastAsia="en-US"/>
        </w:rPr>
        <w:t>у</w:t>
      </w:r>
      <w:r w:rsidR="008A002E" w:rsidRPr="008A002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службой государственного технического надзора Астраха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ской области, </w:t>
      </w:r>
      <w:r w:rsidR="008A002E" w:rsidRPr="008A002E">
        <w:rPr>
          <w:rFonts w:eastAsiaTheme="minorHAnsi"/>
          <w:sz w:val="28"/>
          <w:szCs w:val="28"/>
          <w:lang w:eastAsia="en-US"/>
        </w:rPr>
        <w:t xml:space="preserve">плановых и внеплановых </w:t>
      </w:r>
      <w:r>
        <w:rPr>
          <w:rFonts w:eastAsiaTheme="minorHAnsi"/>
          <w:sz w:val="28"/>
          <w:szCs w:val="28"/>
          <w:lang w:eastAsia="en-US"/>
        </w:rPr>
        <w:t xml:space="preserve">проверок </w:t>
      </w:r>
      <w:r w:rsidR="008A002E" w:rsidRPr="008A002E">
        <w:rPr>
          <w:rFonts w:eastAsiaTheme="minorHAnsi"/>
          <w:sz w:val="28"/>
          <w:szCs w:val="28"/>
          <w:lang w:eastAsia="en-US"/>
        </w:rPr>
        <w:t>не проводилось</w:t>
      </w:r>
      <w:r>
        <w:rPr>
          <w:rFonts w:eastAsiaTheme="minorHAnsi"/>
          <w:sz w:val="28"/>
          <w:szCs w:val="28"/>
          <w:lang w:eastAsia="en-US"/>
        </w:rPr>
        <w:t xml:space="preserve">, поскольку </w:t>
      </w:r>
      <w:r w:rsidR="00A07F3D">
        <w:rPr>
          <w:rFonts w:eastAsiaTheme="minorHAnsi"/>
          <w:sz w:val="28"/>
          <w:szCs w:val="28"/>
          <w:lang w:eastAsia="en-US"/>
        </w:rPr>
        <w:t xml:space="preserve">контрольная (надзорная) работа службы строилась исходя из общефедеральных тенденций, направленных на многократное увеличение доли профилактики во всей работе </w:t>
      </w:r>
      <w:r w:rsidR="00FF44A0">
        <w:rPr>
          <w:rFonts w:eastAsiaTheme="minorHAnsi"/>
          <w:sz w:val="28"/>
          <w:szCs w:val="28"/>
          <w:lang w:eastAsia="en-US"/>
        </w:rPr>
        <w:t xml:space="preserve">службы </w:t>
      </w:r>
      <w:r w:rsidR="00A07F3D">
        <w:rPr>
          <w:rFonts w:eastAsiaTheme="minorHAnsi"/>
          <w:sz w:val="28"/>
          <w:szCs w:val="28"/>
          <w:lang w:eastAsia="en-US"/>
        </w:rPr>
        <w:t xml:space="preserve">и сокращение общего числа необоснованных контрольных (надзорных) мероприятий во взаимодействии с контролируемыми лицами. </w:t>
      </w:r>
    </w:p>
    <w:p w:rsidR="00A07F3D" w:rsidRDefault="00A07F3D" w:rsidP="00A07F3D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Меры административного реагирования стали практически неприменимы в связи с ограничениями, продиктованными </w:t>
      </w:r>
      <w:r>
        <w:rPr>
          <w:sz w:val="28"/>
          <w:szCs w:val="28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троля» (далее – Постановление № 336), а также изменениями содержания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вовых норм КоАП РФ.</w:t>
      </w:r>
    </w:p>
    <w:p w:rsidR="00FF0614" w:rsidRPr="00FF0614" w:rsidRDefault="00033797" w:rsidP="00033797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033797">
        <w:rPr>
          <w:rFonts w:ascii="Times New Roman" w:eastAsia="PT Astra Serif" w:hAnsi="Times New Roman" w:cs="Times New Roman"/>
          <w:sz w:val="28"/>
          <w:szCs w:val="28"/>
        </w:rPr>
        <w:t xml:space="preserve">В 2024 году службой проведено </w:t>
      </w:r>
      <w:r w:rsidR="00FF0614">
        <w:rPr>
          <w:rFonts w:ascii="Times New Roman" w:eastAsia="PT Astra Serif" w:hAnsi="Times New Roman" w:cs="Times New Roman"/>
          <w:sz w:val="28"/>
          <w:szCs w:val="28"/>
        </w:rPr>
        <w:t>20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 xml:space="preserve"> контрольно (надзорных) мероприятия без взаимодействия с контролируемыми лицами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в области технического сост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 xml:space="preserve">яния и эксплуатации </w:t>
      </w:r>
      <w:r w:rsidR="00FF0614">
        <w:rPr>
          <w:rFonts w:ascii="Times New Roman" w:eastAsia="PT Astra Serif" w:hAnsi="Times New Roman" w:cs="Times New Roman"/>
          <w:sz w:val="28"/>
          <w:szCs w:val="28"/>
        </w:rPr>
        <w:t>аттракционов,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 xml:space="preserve"> в виде</w:t>
      </w:r>
      <w:r w:rsidR="00FF0614" w:rsidRPr="00FF0614">
        <w:rPr>
          <w:rFonts w:ascii="Times New Roman" w:eastAsia="PT Astra Serif" w:hAnsi="Times New Roman" w:cs="Times New Roman"/>
          <w:sz w:val="28"/>
          <w:szCs w:val="28"/>
        </w:rPr>
        <w:t>:</w:t>
      </w:r>
    </w:p>
    <w:p w:rsidR="00FF0614" w:rsidRDefault="00FF0614" w:rsidP="00033797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FF0614">
        <w:rPr>
          <w:rFonts w:ascii="Times New Roman" w:eastAsia="PT Astra Serif" w:hAnsi="Times New Roman" w:cs="Times New Roman"/>
          <w:sz w:val="28"/>
          <w:szCs w:val="28"/>
        </w:rPr>
        <w:t>-</w:t>
      </w:r>
      <w:r w:rsidR="00033797" w:rsidRPr="00033797">
        <w:rPr>
          <w:rFonts w:ascii="Times New Roman" w:eastAsia="PT Astra Serif" w:hAnsi="Times New Roman" w:cs="Times New Roman"/>
          <w:sz w:val="28"/>
          <w:szCs w:val="28"/>
        </w:rPr>
        <w:t xml:space="preserve"> наблюдения за соблюдением обязательных требований</w:t>
      </w:r>
      <w:r w:rsidRPr="00FF0614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 w:cs="Times New Roman"/>
          <w:sz w:val="28"/>
          <w:szCs w:val="28"/>
        </w:rPr>
        <w:t>проведено -</w:t>
      </w:r>
      <w:r w:rsidR="00F53C4C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 w:cs="Times New Roman"/>
          <w:sz w:val="28"/>
          <w:szCs w:val="28"/>
        </w:rPr>
        <w:t>9 КНМ</w:t>
      </w:r>
      <w:r w:rsidRPr="00FF0614">
        <w:rPr>
          <w:rFonts w:ascii="Times New Roman" w:eastAsia="PT Astra Serif" w:hAnsi="Times New Roman" w:cs="Times New Roman"/>
          <w:sz w:val="28"/>
          <w:szCs w:val="28"/>
        </w:rPr>
        <w:t>;</w:t>
      </w:r>
    </w:p>
    <w:p w:rsidR="00FF0614" w:rsidRDefault="00FF0614" w:rsidP="00033797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- выездного обследования – 11 мероприятий.</w:t>
      </w:r>
    </w:p>
    <w:p w:rsidR="00033797" w:rsidRDefault="00FF0614" w:rsidP="00033797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>П</w:t>
      </w:r>
      <w:r w:rsidR="00033797" w:rsidRPr="00033797">
        <w:rPr>
          <w:rFonts w:ascii="Times New Roman" w:eastAsia="PT Astra Serif" w:hAnsi="Times New Roman" w:cs="Times New Roman"/>
          <w:sz w:val="28"/>
          <w:szCs w:val="28"/>
        </w:rPr>
        <w:t>о результатам</w:t>
      </w:r>
      <w:r w:rsidR="00226E59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>
        <w:rPr>
          <w:rFonts w:ascii="Times New Roman" w:eastAsia="PT Astra Serif" w:hAnsi="Times New Roman" w:cs="Times New Roman"/>
          <w:sz w:val="28"/>
          <w:szCs w:val="28"/>
        </w:rPr>
        <w:t>проведенных КНМ</w:t>
      </w:r>
      <w:r w:rsidR="00226E59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="00033797" w:rsidRPr="00033797">
        <w:rPr>
          <w:rFonts w:ascii="Times New Roman" w:eastAsia="PT Astra Serif" w:hAnsi="Times New Roman" w:cs="Times New Roman"/>
          <w:sz w:val="28"/>
          <w:szCs w:val="28"/>
        </w:rPr>
        <w:t xml:space="preserve">вынесено </w:t>
      </w:r>
      <w:r>
        <w:rPr>
          <w:rFonts w:ascii="Times New Roman" w:eastAsia="PT Astra Serif" w:hAnsi="Times New Roman" w:cs="Times New Roman"/>
          <w:sz w:val="28"/>
          <w:szCs w:val="28"/>
        </w:rPr>
        <w:t>18</w:t>
      </w:r>
      <w:r w:rsidR="00033797" w:rsidRPr="00033797">
        <w:rPr>
          <w:rFonts w:ascii="Times New Roman" w:eastAsia="PT Astra Serif" w:hAnsi="Times New Roman" w:cs="Times New Roman"/>
          <w:sz w:val="28"/>
          <w:szCs w:val="28"/>
        </w:rPr>
        <w:t xml:space="preserve"> предостережени</w:t>
      </w:r>
      <w:r>
        <w:rPr>
          <w:rFonts w:ascii="Times New Roman" w:eastAsia="PT Astra Serif" w:hAnsi="Times New Roman" w:cs="Times New Roman"/>
          <w:sz w:val="28"/>
          <w:szCs w:val="28"/>
        </w:rPr>
        <w:t>й</w:t>
      </w:r>
      <w:r w:rsidR="00033797" w:rsidRPr="00033797">
        <w:rPr>
          <w:rFonts w:ascii="Times New Roman" w:eastAsia="PT Astra Serif" w:hAnsi="Times New Roman" w:cs="Times New Roman"/>
          <w:sz w:val="28"/>
          <w:szCs w:val="28"/>
        </w:rPr>
        <w:t xml:space="preserve"> о н</w:t>
      </w:r>
      <w:r w:rsidR="00033797" w:rsidRPr="00033797">
        <w:rPr>
          <w:rFonts w:ascii="Times New Roman" w:eastAsia="PT Astra Serif" w:hAnsi="Times New Roman" w:cs="Times New Roman"/>
          <w:sz w:val="28"/>
          <w:szCs w:val="28"/>
        </w:rPr>
        <w:t>е</w:t>
      </w:r>
      <w:r w:rsidR="00033797" w:rsidRPr="00033797">
        <w:rPr>
          <w:rFonts w:ascii="Times New Roman" w:eastAsia="PT Astra Serif" w:hAnsi="Times New Roman" w:cs="Times New Roman"/>
          <w:sz w:val="28"/>
          <w:szCs w:val="28"/>
        </w:rPr>
        <w:t>допустимости нарушения обязательных требований и принятии мер по обесп</w:t>
      </w:r>
      <w:r w:rsidR="00033797" w:rsidRPr="00033797">
        <w:rPr>
          <w:rFonts w:ascii="Times New Roman" w:eastAsia="PT Astra Serif" w:hAnsi="Times New Roman" w:cs="Times New Roman"/>
          <w:sz w:val="28"/>
          <w:szCs w:val="28"/>
        </w:rPr>
        <w:t>е</w:t>
      </w:r>
      <w:r w:rsidR="00033797" w:rsidRPr="00033797">
        <w:rPr>
          <w:rFonts w:ascii="Times New Roman" w:eastAsia="PT Astra Serif" w:hAnsi="Times New Roman" w:cs="Times New Roman"/>
          <w:sz w:val="28"/>
          <w:szCs w:val="28"/>
        </w:rPr>
        <w:t xml:space="preserve">чению соблюдения обязательных требований в области технического состояния и эксплуатации </w:t>
      </w:r>
      <w:r>
        <w:rPr>
          <w:rFonts w:ascii="Times New Roman" w:eastAsia="PT Astra Serif" w:hAnsi="Times New Roman" w:cs="Times New Roman"/>
          <w:sz w:val="28"/>
          <w:szCs w:val="28"/>
        </w:rPr>
        <w:t>аттракционов</w:t>
      </w:r>
      <w:r w:rsidR="00226E59">
        <w:rPr>
          <w:rFonts w:ascii="Times New Roman" w:eastAsia="PT Astra Serif" w:hAnsi="Times New Roman" w:cs="Times New Roman"/>
          <w:sz w:val="28"/>
          <w:szCs w:val="28"/>
        </w:rPr>
        <w:t>.</w:t>
      </w:r>
    </w:p>
    <w:p w:rsidR="00FF0614" w:rsidRDefault="00033797" w:rsidP="00FF06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предупреждения и недопустимости нарушений обязательных требований в области технического состояния и эксплуатации </w:t>
      </w:r>
      <w:r w:rsidR="00FF0614">
        <w:rPr>
          <w:rFonts w:ascii="Times New Roman" w:hAnsi="Times New Roman"/>
          <w:sz w:val="28"/>
          <w:szCs w:val="28"/>
        </w:rPr>
        <w:t>аттракционов</w:t>
      </w:r>
      <w:r>
        <w:rPr>
          <w:rFonts w:ascii="Times New Roman" w:hAnsi="Times New Roman"/>
          <w:sz w:val="28"/>
          <w:szCs w:val="28"/>
        </w:rPr>
        <w:t>, службой п</w:t>
      </w:r>
      <w:r>
        <w:rPr>
          <w:rFonts w:ascii="Times New Roman" w:hAnsi="Times New Roman"/>
          <w:bCs/>
          <w:sz w:val="28"/>
          <w:szCs w:val="28"/>
        </w:rPr>
        <w:t>роведен</w:t>
      </w:r>
      <w:r w:rsidR="00FF0614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F0614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 профилактически</w:t>
      </w:r>
      <w:r w:rsidR="00FF0614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визит</w:t>
      </w:r>
      <w:r w:rsidR="00FF0614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в отношении поднадзорных контролируемых лиц, в виде профилактической беседы по месту осуществл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ния деятельности контролируем</w:t>
      </w:r>
      <w:r w:rsidR="00FF0614">
        <w:rPr>
          <w:rFonts w:ascii="Times New Roman" w:hAnsi="Times New Roman"/>
          <w:bCs/>
          <w:sz w:val="28"/>
          <w:szCs w:val="28"/>
        </w:rPr>
        <w:t>ых лиц.</w:t>
      </w:r>
    </w:p>
    <w:p w:rsidR="00C56596" w:rsidRDefault="00033797" w:rsidP="00FF061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В ходе профилактических визитов инженеры-инспекторы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службы гост</w:t>
      </w:r>
      <w:r>
        <w:rPr>
          <w:rFonts w:ascii="Times New Roman" w:eastAsia="PT Astra Serif" w:hAnsi="Times New Roman" w:cs="Times New Roman"/>
          <w:sz w:val="28"/>
          <w:szCs w:val="28"/>
        </w:rPr>
        <w:t>е</w:t>
      </w:r>
      <w:r>
        <w:rPr>
          <w:rFonts w:ascii="Times New Roman" w:eastAsia="PT Astra Serif" w:hAnsi="Times New Roman" w:cs="Times New Roman"/>
          <w:sz w:val="28"/>
          <w:szCs w:val="28"/>
        </w:rPr>
        <w:t>хнадзора Астраханской области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 xml:space="preserve"> проводили разъяснительные беседы с контр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 xml:space="preserve">лируемыми лицами о необходимости </w:t>
      </w:r>
      <w:r w:rsidR="00FF0614">
        <w:rPr>
          <w:rFonts w:ascii="Times New Roman" w:eastAsia="PT Astra Serif" w:hAnsi="Times New Roman" w:cs="Times New Roman"/>
          <w:sz w:val="28"/>
          <w:szCs w:val="28"/>
        </w:rPr>
        <w:t xml:space="preserve">неукоснительного соблюдения норм и </w:t>
      </w:r>
      <w:r w:rsidR="00FF0614">
        <w:rPr>
          <w:rFonts w:ascii="Times New Roman" w:eastAsia="PT Astra Serif" w:hAnsi="Times New Roman" w:cs="Times New Roman"/>
          <w:sz w:val="28"/>
          <w:szCs w:val="28"/>
        </w:rPr>
        <w:lastRenderedPageBreak/>
        <w:t xml:space="preserve">требований законодательства </w:t>
      </w:r>
      <w:r w:rsidR="00C56596">
        <w:rPr>
          <w:rFonts w:ascii="Times New Roman" w:eastAsia="PT Astra Serif" w:hAnsi="Times New Roman" w:cs="Times New Roman"/>
          <w:sz w:val="28"/>
          <w:szCs w:val="28"/>
        </w:rPr>
        <w:t xml:space="preserve">в области технического состояния и эксплуатации аттракционов, оказывались профилактические консультации </w:t>
      </w:r>
      <w:proofErr w:type="spellStart"/>
      <w:r w:rsidR="00C56596">
        <w:rPr>
          <w:rFonts w:ascii="Times New Roman" w:eastAsia="PT Astra Serif" w:hAnsi="Times New Roman" w:cs="Times New Roman"/>
          <w:sz w:val="28"/>
          <w:szCs w:val="28"/>
        </w:rPr>
        <w:t>эксплуатантам</w:t>
      </w:r>
      <w:proofErr w:type="spellEnd"/>
      <w:r w:rsidR="00C56596">
        <w:rPr>
          <w:rFonts w:ascii="Times New Roman" w:eastAsia="PT Astra Serif" w:hAnsi="Times New Roman" w:cs="Times New Roman"/>
          <w:sz w:val="28"/>
          <w:szCs w:val="28"/>
        </w:rPr>
        <w:t>.</w:t>
      </w:r>
    </w:p>
    <w:p w:rsidR="00033797" w:rsidRDefault="00033797" w:rsidP="00FF0614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Полученная контролируемыми лицами при проведении профилактич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е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ских визитов информация позволила избежать ошибок и заблаговременно пр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и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нять меры, направленные на самостоятельное выявление и устранение наруш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е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ний требований законодательства Российской Федерации в области эксплуат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а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 xml:space="preserve">ции </w:t>
      </w:r>
      <w:r w:rsidR="00C56596">
        <w:rPr>
          <w:rFonts w:ascii="Times New Roman" w:eastAsia="PT Astra Serif" w:hAnsi="Times New Roman" w:cs="Times New Roman"/>
          <w:sz w:val="28"/>
          <w:szCs w:val="28"/>
        </w:rPr>
        <w:t>аттракционов.</w:t>
      </w:r>
    </w:p>
    <w:p w:rsidR="00033797" w:rsidRPr="00033797" w:rsidRDefault="00033797" w:rsidP="00033797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033797">
        <w:rPr>
          <w:rFonts w:ascii="Times New Roman" w:eastAsia="PT Astra Serif" w:hAnsi="Times New Roman" w:cs="Times New Roman"/>
          <w:sz w:val="28"/>
          <w:szCs w:val="28"/>
        </w:rPr>
        <w:t>Консультирование службой проводилось в ежедневном режиме при ли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ч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ном приеме, по телефону, при оказании государственных услуг.</w:t>
      </w:r>
    </w:p>
    <w:p w:rsidR="00033797" w:rsidRPr="00033797" w:rsidRDefault="00033797" w:rsidP="00033797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033797">
        <w:rPr>
          <w:rFonts w:ascii="Times New Roman" w:eastAsia="PT Astra Serif" w:hAnsi="Times New Roman" w:cs="Times New Roman"/>
          <w:sz w:val="28"/>
          <w:szCs w:val="28"/>
        </w:rPr>
        <w:t>Информирование проводилось посредством размещения актуальной и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н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формации на официальном сайте службы государственного технического надзора Астраханской области в сети «Интернет», а также в социальных сетях «</w:t>
      </w:r>
      <w:proofErr w:type="spellStart"/>
      <w:r w:rsidRPr="00033797">
        <w:rPr>
          <w:rFonts w:ascii="Times New Roman" w:eastAsia="PT Astra Serif" w:hAnsi="Times New Roman" w:cs="Times New Roman"/>
          <w:sz w:val="28"/>
          <w:szCs w:val="28"/>
        </w:rPr>
        <w:t>ВКонтакте</w:t>
      </w:r>
      <w:proofErr w:type="spellEnd"/>
      <w:r w:rsidRPr="00033797">
        <w:rPr>
          <w:rFonts w:ascii="Times New Roman" w:eastAsia="PT Astra Serif" w:hAnsi="Times New Roman" w:cs="Times New Roman"/>
          <w:sz w:val="28"/>
          <w:szCs w:val="28"/>
        </w:rPr>
        <w:t xml:space="preserve">», должностными лицами направлено </w:t>
      </w:r>
      <w:r w:rsidR="00C56596">
        <w:rPr>
          <w:rFonts w:ascii="Times New Roman" w:eastAsia="PT Astra Serif" w:hAnsi="Times New Roman" w:cs="Times New Roman"/>
          <w:sz w:val="28"/>
          <w:szCs w:val="28"/>
        </w:rPr>
        <w:t>58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 xml:space="preserve"> писем контролируемым лицам информационного характера.</w:t>
      </w:r>
    </w:p>
    <w:p w:rsidR="00033797" w:rsidRDefault="00033797" w:rsidP="00033797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033797">
        <w:rPr>
          <w:rFonts w:ascii="Times New Roman" w:eastAsia="PT Astra Serif" w:hAnsi="Times New Roman" w:cs="Times New Roman"/>
          <w:sz w:val="28"/>
          <w:szCs w:val="28"/>
        </w:rPr>
        <w:t>В рамках информирования на официальном сайте службы были размещ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е</w:t>
      </w:r>
      <w:r w:rsidRPr="00033797">
        <w:rPr>
          <w:rFonts w:ascii="Times New Roman" w:eastAsia="PT Astra Serif" w:hAnsi="Times New Roman" w:cs="Times New Roman"/>
          <w:sz w:val="28"/>
          <w:szCs w:val="28"/>
        </w:rPr>
        <w:t>ны все необходимые материалы, касающиеся надзорной деятельности.</w:t>
      </w:r>
    </w:p>
    <w:p w:rsidR="00987FB4" w:rsidRPr="007818EF" w:rsidRDefault="00987FB4" w:rsidP="00987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EF">
        <w:rPr>
          <w:rFonts w:ascii="Times New Roman" w:hAnsi="Times New Roman" w:cs="Times New Roman"/>
          <w:sz w:val="28"/>
          <w:szCs w:val="28"/>
        </w:rPr>
        <w:t xml:space="preserve">В рамках информирования на официальном сайте </w:t>
      </w:r>
      <w:r w:rsidR="00FF44A0">
        <w:rPr>
          <w:rFonts w:ascii="Times New Roman" w:hAnsi="Times New Roman" w:cs="Times New Roman"/>
          <w:sz w:val="28"/>
          <w:szCs w:val="28"/>
        </w:rPr>
        <w:t>службы</w:t>
      </w:r>
      <w:r w:rsidRPr="007818EF">
        <w:rPr>
          <w:rFonts w:ascii="Times New Roman" w:hAnsi="Times New Roman" w:cs="Times New Roman"/>
          <w:sz w:val="28"/>
          <w:szCs w:val="28"/>
        </w:rPr>
        <w:t xml:space="preserve"> были размещ</w:t>
      </w:r>
      <w:r w:rsidRPr="007818EF">
        <w:rPr>
          <w:rFonts w:ascii="Times New Roman" w:hAnsi="Times New Roman" w:cs="Times New Roman"/>
          <w:sz w:val="28"/>
          <w:szCs w:val="28"/>
        </w:rPr>
        <w:t>е</w:t>
      </w:r>
      <w:r w:rsidRPr="007818EF">
        <w:rPr>
          <w:rFonts w:ascii="Times New Roman" w:hAnsi="Times New Roman" w:cs="Times New Roman"/>
          <w:sz w:val="28"/>
          <w:szCs w:val="28"/>
        </w:rPr>
        <w:t>ны все необходимые материалы, касающиеся надзорной работы, а именно:</w:t>
      </w:r>
    </w:p>
    <w:p w:rsidR="00987FB4" w:rsidRPr="007818EF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EF">
        <w:rPr>
          <w:rFonts w:ascii="Times New Roman" w:hAnsi="Times New Roman" w:cs="Times New Roman"/>
          <w:sz w:val="28"/>
          <w:szCs w:val="28"/>
        </w:rPr>
        <w:t>1) тексты нормативных правовых актов, регулирующих осуществление регионального государственного надзора;</w:t>
      </w:r>
    </w:p>
    <w:p w:rsidR="00987FB4" w:rsidRPr="007818EF" w:rsidRDefault="00987FB4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8EF">
        <w:rPr>
          <w:rFonts w:ascii="Times New Roman" w:hAnsi="Times New Roman" w:cs="Times New Roman"/>
          <w:sz w:val="28"/>
          <w:szCs w:val="28"/>
        </w:rPr>
        <w:t>2) сведения об изменениях, внесенных в нормативные правовые акты, р</w:t>
      </w:r>
      <w:r w:rsidRPr="007818EF">
        <w:rPr>
          <w:rFonts w:ascii="Times New Roman" w:hAnsi="Times New Roman" w:cs="Times New Roman"/>
          <w:sz w:val="28"/>
          <w:szCs w:val="28"/>
        </w:rPr>
        <w:t>е</w:t>
      </w:r>
      <w:r w:rsidRPr="007818EF">
        <w:rPr>
          <w:rFonts w:ascii="Times New Roman" w:hAnsi="Times New Roman" w:cs="Times New Roman"/>
          <w:sz w:val="28"/>
          <w:szCs w:val="28"/>
        </w:rPr>
        <w:t>гулирующие осуществление регионального государственного надзора, о сроках и порядке их вступления в силу;</w:t>
      </w:r>
    </w:p>
    <w:p w:rsidR="00987FB4" w:rsidRPr="007818EF" w:rsidRDefault="008A002E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7FB4" w:rsidRPr="007818EF">
        <w:rPr>
          <w:rFonts w:ascii="Times New Roman" w:hAnsi="Times New Roman" w:cs="Times New Roman"/>
          <w:sz w:val="28"/>
          <w:szCs w:val="28"/>
        </w:rPr>
        <w:t>) перечень индикаторов риска нарушения обязательных требований, п</w:t>
      </w:r>
      <w:r w:rsidR="00987FB4" w:rsidRPr="007818EF">
        <w:rPr>
          <w:rFonts w:ascii="Times New Roman" w:hAnsi="Times New Roman" w:cs="Times New Roman"/>
          <w:sz w:val="28"/>
          <w:szCs w:val="28"/>
        </w:rPr>
        <w:t>о</w:t>
      </w:r>
      <w:r w:rsidR="00987FB4" w:rsidRPr="007818EF">
        <w:rPr>
          <w:rFonts w:ascii="Times New Roman" w:hAnsi="Times New Roman" w:cs="Times New Roman"/>
          <w:sz w:val="28"/>
          <w:szCs w:val="28"/>
        </w:rPr>
        <w:t>рядок отнесения объектов контроля к категории риска;</w:t>
      </w:r>
    </w:p>
    <w:p w:rsidR="00987FB4" w:rsidRPr="007818EF" w:rsidRDefault="008A002E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87FB4" w:rsidRPr="007818EF">
        <w:rPr>
          <w:rFonts w:ascii="Times New Roman" w:hAnsi="Times New Roman" w:cs="Times New Roman"/>
          <w:sz w:val="28"/>
          <w:szCs w:val="28"/>
        </w:rPr>
        <w:t>) перечень объектов контроля, с указанием категории риска;</w:t>
      </w:r>
    </w:p>
    <w:p w:rsidR="00987FB4" w:rsidRPr="007818EF" w:rsidRDefault="008A002E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7FB4" w:rsidRPr="007818EF">
        <w:rPr>
          <w:rFonts w:ascii="Times New Roman" w:hAnsi="Times New Roman" w:cs="Times New Roman"/>
          <w:sz w:val="28"/>
          <w:szCs w:val="28"/>
        </w:rPr>
        <w:t>) программ</w:t>
      </w:r>
      <w:r w:rsidR="00F73855">
        <w:rPr>
          <w:rFonts w:ascii="Times New Roman" w:hAnsi="Times New Roman" w:cs="Times New Roman"/>
          <w:sz w:val="28"/>
          <w:szCs w:val="28"/>
        </w:rPr>
        <w:t>а</w:t>
      </w:r>
      <w:r w:rsidR="00987FB4" w:rsidRPr="007818EF">
        <w:rPr>
          <w:rFonts w:ascii="Times New Roman" w:hAnsi="Times New Roman" w:cs="Times New Roman"/>
          <w:sz w:val="28"/>
          <w:szCs w:val="28"/>
        </w:rPr>
        <w:t xml:space="preserve"> профилактики и план проведения плановых контрольных (надзорных) мероприятий </w:t>
      </w:r>
      <w:r w:rsidR="00987FB4">
        <w:rPr>
          <w:rFonts w:ascii="Times New Roman" w:hAnsi="Times New Roman" w:cs="Times New Roman"/>
          <w:sz w:val="28"/>
          <w:szCs w:val="28"/>
        </w:rPr>
        <w:t>службой</w:t>
      </w:r>
      <w:r w:rsidR="00FF44A0">
        <w:rPr>
          <w:rFonts w:ascii="Times New Roman" w:hAnsi="Times New Roman" w:cs="Times New Roman"/>
          <w:sz w:val="28"/>
          <w:szCs w:val="28"/>
        </w:rPr>
        <w:t xml:space="preserve"> </w:t>
      </w:r>
      <w:r w:rsidR="00987FB4" w:rsidRPr="007818EF">
        <w:rPr>
          <w:rFonts w:ascii="Times New Roman" w:hAnsi="Times New Roman" w:cs="Times New Roman"/>
          <w:sz w:val="28"/>
          <w:szCs w:val="28"/>
        </w:rPr>
        <w:t>(при проведении таких мероприятий);</w:t>
      </w:r>
    </w:p>
    <w:p w:rsidR="00987FB4" w:rsidRPr="007818EF" w:rsidRDefault="008A002E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87FB4" w:rsidRPr="007818EF">
        <w:rPr>
          <w:rFonts w:ascii="Times New Roman" w:hAnsi="Times New Roman" w:cs="Times New Roman"/>
          <w:sz w:val="28"/>
          <w:szCs w:val="28"/>
        </w:rPr>
        <w:t xml:space="preserve">) сведения о порядке досудебного обжалования решений </w:t>
      </w:r>
      <w:r w:rsidR="00987FB4">
        <w:rPr>
          <w:rFonts w:ascii="Times New Roman" w:hAnsi="Times New Roman" w:cs="Times New Roman"/>
          <w:sz w:val="28"/>
          <w:szCs w:val="28"/>
        </w:rPr>
        <w:t>службы</w:t>
      </w:r>
      <w:r w:rsidR="00987FB4" w:rsidRPr="007818EF">
        <w:rPr>
          <w:rFonts w:ascii="Times New Roman" w:hAnsi="Times New Roman" w:cs="Times New Roman"/>
          <w:sz w:val="28"/>
          <w:szCs w:val="28"/>
        </w:rPr>
        <w:t>, де</w:t>
      </w:r>
      <w:r w:rsidR="00987FB4" w:rsidRPr="007818EF">
        <w:rPr>
          <w:rFonts w:ascii="Times New Roman" w:hAnsi="Times New Roman" w:cs="Times New Roman"/>
          <w:sz w:val="28"/>
          <w:szCs w:val="28"/>
        </w:rPr>
        <w:t>й</w:t>
      </w:r>
      <w:r w:rsidR="00987FB4" w:rsidRPr="007818EF">
        <w:rPr>
          <w:rFonts w:ascii="Times New Roman" w:hAnsi="Times New Roman" w:cs="Times New Roman"/>
          <w:sz w:val="28"/>
          <w:szCs w:val="28"/>
        </w:rPr>
        <w:t>ствий (бездействия) ее должностных лиц;</w:t>
      </w:r>
    </w:p>
    <w:p w:rsidR="00987FB4" w:rsidRDefault="008A002E" w:rsidP="00987F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7FB4" w:rsidRPr="007818EF">
        <w:rPr>
          <w:rFonts w:ascii="Times New Roman" w:hAnsi="Times New Roman" w:cs="Times New Roman"/>
          <w:sz w:val="28"/>
          <w:szCs w:val="28"/>
        </w:rPr>
        <w:t xml:space="preserve">) иные сведения, предусмотренные нормативными правовыми актами </w:t>
      </w:r>
      <w:r w:rsidR="00987FB4">
        <w:rPr>
          <w:rFonts w:ascii="Times New Roman" w:hAnsi="Times New Roman" w:cs="Times New Roman"/>
          <w:sz w:val="28"/>
          <w:szCs w:val="28"/>
        </w:rPr>
        <w:t>Астраханской</w:t>
      </w:r>
      <w:r w:rsidR="00987FB4" w:rsidRPr="007818EF">
        <w:rPr>
          <w:rFonts w:ascii="Times New Roman" w:hAnsi="Times New Roman" w:cs="Times New Roman"/>
          <w:sz w:val="28"/>
          <w:szCs w:val="28"/>
        </w:rPr>
        <w:t xml:space="preserve"> области и (или) программой профилактики.</w:t>
      </w:r>
    </w:p>
    <w:p w:rsidR="008A002E" w:rsidRPr="008A002E" w:rsidRDefault="008A002E" w:rsidP="008A0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02E">
        <w:rPr>
          <w:rFonts w:ascii="Times New Roman" w:hAnsi="Times New Roman" w:cs="Times New Roman"/>
          <w:color w:val="000000"/>
          <w:sz w:val="28"/>
          <w:szCs w:val="28"/>
        </w:rPr>
        <w:t>Службой в соответствии с утверждённой программой профилактики ри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ков причинения вреда (ущерба) охраняемым законом ценностям, были выпо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нены поставленные приоритетные задачи:</w:t>
      </w:r>
    </w:p>
    <w:p w:rsidR="008A002E" w:rsidRPr="008A002E" w:rsidRDefault="008A002E" w:rsidP="008A0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02E">
        <w:rPr>
          <w:rFonts w:ascii="Times New Roman" w:hAnsi="Times New Roman" w:cs="Times New Roman"/>
          <w:color w:val="000000"/>
          <w:sz w:val="28"/>
          <w:szCs w:val="28"/>
        </w:rPr>
        <w:t>- проведение профилактических мероприятий, направленных на предо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вращение причинения вреда охраняемым законом ценностям;</w:t>
      </w:r>
    </w:p>
    <w:p w:rsidR="008A002E" w:rsidRPr="008A002E" w:rsidRDefault="008A002E" w:rsidP="008A0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02E">
        <w:rPr>
          <w:rFonts w:ascii="Times New Roman" w:hAnsi="Times New Roman" w:cs="Times New Roman"/>
          <w:color w:val="000000"/>
          <w:sz w:val="28"/>
          <w:szCs w:val="28"/>
        </w:rPr>
        <w:t>- принятие мер по предупреждению нарушений контролируемыми лиц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ми обязательных требований;</w:t>
      </w:r>
    </w:p>
    <w:p w:rsidR="008A002E" w:rsidRPr="008A002E" w:rsidRDefault="008A002E" w:rsidP="008A0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02E">
        <w:rPr>
          <w:rFonts w:ascii="Times New Roman" w:hAnsi="Times New Roman" w:cs="Times New Roman"/>
          <w:color w:val="000000"/>
          <w:sz w:val="28"/>
          <w:szCs w:val="28"/>
        </w:rPr>
        <w:t>- информирование, консультирования контролируемых лиц, в том числе с использованием современных информационно-телекоммуникационных техн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логий;</w:t>
      </w:r>
    </w:p>
    <w:p w:rsidR="008A002E" w:rsidRPr="008A002E" w:rsidRDefault="008A002E" w:rsidP="008A00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02E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доступности информации об обязательных требованиях и необходимых мерах по их исполнению, </w:t>
      </w:r>
    </w:p>
    <w:p w:rsidR="008A002E" w:rsidRDefault="008A002E" w:rsidP="00F738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002E">
        <w:rPr>
          <w:rFonts w:ascii="Times New Roman" w:hAnsi="Times New Roman" w:cs="Times New Roman"/>
          <w:color w:val="000000"/>
          <w:sz w:val="28"/>
          <w:szCs w:val="28"/>
        </w:rPr>
        <w:lastRenderedPageBreak/>
        <w:t>что привело к достижению показателей, указывающих на результативную и эффективную работу службы гостехнадзора Астраханской области по реализ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A002E">
        <w:rPr>
          <w:rFonts w:ascii="Times New Roman" w:hAnsi="Times New Roman" w:cs="Times New Roman"/>
          <w:color w:val="000000"/>
          <w:sz w:val="28"/>
          <w:szCs w:val="28"/>
        </w:rPr>
        <w:t>ции программы профилактики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7F3D" w:rsidRPr="008A002E" w:rsidRDefault="007C319C" w:rsidP="003F6B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8A002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, обращения (жалобы) в части осуществления </w:t>
      </w:r>
      <w:r w:rsidR="00A07F3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адзора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и нарушения обя</w:t>
      </w:r>
      <w:r>
        <w:rPr>
          <w:rFonts w:ascii="Times New Roman" w:hAnsi="Times New Roman" w:cs="Times New Roman"/>
          <w:color w:val="000000"/>
          <w:sz w:val="28"/>
          <w:szCs w:val="28"/>
        </w:rPr>
        <w:t>зательных требований, причинения вреда или угрозы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 xml:space="preserve"> причинения вреда охраняемым законом ценностям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07F3D">
        <w:rPr>
          <w:rFonts w:ascii="Times New Roman" w:hAnsi="Times New Roman" w:cs="Times New Roman"/>
          <w:color w:val="000000"/>
          <w:sz w:val="28"/>
          <w:szCs w:val="28"/>
        </w:rPr>
        <w:t>службу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17AA0">
        <w:rPr>
          <w:rFonts w:ascii="Times New Roman" w:hAnsi="Times New Roman" w:cs="Times New Roman"/>
          <w:color w:val="000000"/>
          <w:sz w:val="28"/>
          <w:szCs w:val="28"/>
        </w:rPr>
        <w:t>не поступали.</w:t>
      </w:r>
      <w:r w:rsidR="003F6B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Прекращенных производств по делам об административном правонарушении главными государственными инженерами инспекторами не имелось. Судебных постановлений об административных правонарушениях  – не выносилось. О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ращений, заявлений граждан, в том числе индивидуальных предпринимателей, юридических лиц, а также информации от органов государственной власти, о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ганов местного самоуправления, средств массовой информации о фактах гр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бых нарушений подконтрольными субъектами обязательных требований в Службу не поступало. Случаев проведения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ния которых к проверяющим должностным лицам применены меры дисципл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8A002E" w:rsidRPr="008A002E">
        <w:rPr>
          <w:rFonts w:ascii="Times New Roman" w:hAnsi="Times New Roman" w:cs="Times New Roman"/>
          <w:bCs/>
          <w:color w:val="000000"/>
          <w:sz w:val="28"/>
          <w:szCs w:val="28"/>
        </w:rPr>
        <w:t>нарной и административной ответственности, не имелось.</w:t>
      </w:r>
    </w:p>
    <w:p w:rsidR="008A002E" w:rsidRDefault="008A002E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Правоприменительная практика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7A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соблюдения обязательных требований </w:t>
      </w:r>
    </w:p>
    <w:p w:rsidR="007C319C" w:rsidRDefault="007C319C" w:rsidP="007C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6596" w:rsidRPr="00FF44A0" w:rsidRDefault="00C56596" w:rsidP="00C565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4A0">
        <w:rPr>
          <w:rFonts w:ascii="Times New Roman" w:hAnsi="Times New Roman" w:cs="Times New Roman"/>
          <w:sz w:val="28"/>
          <w:szCs w:val="28"/>
        </w:rPr>
        <w:t xml:space="preserve">Главной проблемой в поднадзорной сфере, является эксплуатация </w:t>
      </w:r>
      <w:r>
        <w:rPr>
          <w:rFonts w:ascii="Times New Roman" w:hAnsi="Times New Roman" w:cs="Times New Roman"/>
          <w:sz w:val="28"/>
          <w:szCs w:val="28"/>
        </w:rPr>
        <w:t>аттра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ционов на территории Астраханской области</w:t>
      </w:r>
      <w:r w:rsidRPr="00FF44A0">
        <w:rPr>
          <w:rFonts w:ascii="Times New Roman" w:hAnsi="Times New Roman" w:cs="Times New Roman"/>
          <w:sz w:val="28"/>
          <w:szCs w:val="28"/>
        </w:rPr>
        <w:t>, с нарушением обязательных тр</w:t>
      </w:r>
      <w:r w:rsidRPr="00FF44A0">
        <w:rPr>
          <w:rFonts w:ascii="Times New Roman" w:hAnsi="Times New Roman" w:cs="Times New Roman"/>
          <w:sz w:val="28"/>
          <w:szCs w:val="28"/>
        </w:rPr>
        <w:t>е</w:t>
      </w:r>
      <w:r w:rsidRPr="00FF44A0">
        <w:rPr>
          <w:rFonts w:ascii="Times New Roman" w:hAnsi="Times New Roman" w:cs="Times New Roman"/>
          <w:sz w:val="28"/>
          <w:szCs w:val="28"/>
        </w:rPr>
        <w:t xml:space="preserve">бований, вследствие недостаточной правовой грамотности контролируемых лиц к предъявляемым к ним требованиям в области технического состояния и эксплуатации </w:t>
      </w:r>
      <w:r>
        <w:rPr>
          <w:rFonts w:ascii="Times New Roman" w:hAnsi="Times New Roman" w:cs="Times New Roman"/>
          <w:sz w:val="28"/>
          <w:szCs w:val="28"/>
        </w:rPr>
        <w:t>аттракционов</w:t>
      </w:r>
      <w:r w:rsidRPr="00FF44A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C56596" w:rsidRDefault="00C56596" w:rsidP="00C565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040">
        <w:rPr>
          <w:rFonts w:ascii="Times New Roman" w:hAnsi="Times New Roman" w:cs="Times New Roman"/>
          <w:sz w:val="28"/>
          <w:szCs w:val="28"/>
        </w:rPr>
        <w:t>Наиболее часто встречающимися нарушениями, и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сходя из опыта ко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D6040">
        <w:rPr>
          <w:rFonts w:ascii="Times New Roman" w:hAnsi="Times New Roman" w:cs="Times New Roman"/>
          <w:color w:val="000000"/>
          <w:sz w:val="28"/>
          <w:szCs w:val="28"/>
        </w:rPr>
        <w:t>трольной (надзорной) работы,</w:t>
      </w:r>
      <w:r w:rsidRPr="004D60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56596" w:rsidRDefault="00C56596" w:rsidP="00C5659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отсутствие сре</w:t>
      </w:r>
      <w:proofErr w:type="gramStart"/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дств дл</w:t>
      </w:r>
      <w:proofErr w:type="gramEnd"/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я измерения роста и веса пассажиров;</w:t>
      </w:r>
    </w:p>
    <w:p w:rsidR="00C56596" w:rsidRDefault="00C56596" w:rsidP="00C5659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отсутствие перед входом на каждый эксплуатируемый аттракцион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формационной таблички, содержащей сведения о дате последней ежегодной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проверки с указанием организации, которая провела проверку, и о дате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бл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жайшей ежегодной проверки;</w:t>
      </w:r>
    </w:p>
    <w:p w:rsidR="00C56596" w:rsidRDefault="00C56596" w:rsidP="00C5659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отсутствие на площадке аттракционов приборов для измерения силы ветра 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11D9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температуры окружающего воздуха.</w:t>
      </w:r>
    </w:p>
    <w:p w:rsidR="00C56596" w:rsidRDefault="00C56596" w:rsidP="00C565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- нарушение требований к техническому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E10"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F73855">
        <w:rPr>
          <w:rFonts w:ascii="Times New Roman" w:hAnsi="Times New Roman" w:cs="Times New Roman"/>
          <w:sz w:val="28"/>
          <w:szCs w:val="28"/>
        </w:rPr>
        <w:t xml:space="preserve">     </w:t>
      </w:r>
      <w:r w:rsidRPr="00746E10">
        <w:rPr>
          <w:rFonts w:ascii="Times New Roman" w:hAnsi="Times New Roman" w:cs="Times New Roman"/>
          <w:sz w:val="28"/>
          <w:szCs w:val="28"/>
        </w:rPr>
        <w:t>аттракционов;</w:t>
      </w:r>
    </w:p>
    <w:p w:rsidR="00C56596" w:rsidRDefault="00C56596" w:rsidP="00C565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6E10">
        <w:rPr>
          <w:rFonts w:ascii="Times New Roman" w:hAnsi="Times New Roman" w:cs="Times New Roman"/>
          <w:sz w:val="28"/>
          <w:szCs w:val="28"/>
        </w:rPr>
        <w:t>- нарушение правил государственной регистрации аттракционов.</w:t>
      </w:r>
    </w:p>
    <w:p w:rsidR="00C56596" w:rsidRPr="00FF44A0" w:rsidRDefault="00C56596" w:rsidP="00C5659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4A0">
        <w:rPr>
          <w:rFonts w:ascii="Times New Roman" w:hAnsi="Times New Roman" w:cs="Times New Roman"/>
          <w:sz w:val="28"/>
          <w:szCs w:val="28"/>
        </w:rPr>
        <w:t>Решением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4A0">
        <w:rPr>
          <w:rFonts w:ascii="Times New Roman" w:hAnsi="Times New Roman" w:cs="Times New Roman"/>
          <w:sz w:val="28"/>
          <w:szCs w:val="28"/>
        </w:rPr>
        <w:t>в поднадзорной сфере может быть увеличение кол</w:t>
      </w:r>
      <w:r w:rsidRPr="00FF44A0">
        <w:rPr>
          <w:rFonts w:ascii="Times New Roman" w:hAnsi="Times New Roman" w:cs="Times New Roman"/>
          <w:sz w:val="28"/>
          <w:szCs w:val="28"/>
        </w:rPr>
        <w:t>и</w:t>
      </w:r>
      <w:r w:rsidRPr="00FF44A0">
        <w:rPr>
          <w:rFonts w:ascii="Times New Roman" w:hAnsi="Times New Roman" w:cs="Times New Roman"/>
          <w:sz w:val="28"/>
          <w:szCs w:val="28"/>
        </w:rPr>
        <w:t>чества профилактических мероприятий, направленных на разъяснение контр</w:t>
      </w:r>
      <w:r w:rsidRPr="00FF44A0">
        <w:rPr>
          <w:rFonts w:ascii="Times New Roman" w:hAnsi="Times New Roman" w:cs="Times New Roman"/>
          <w:sz w:val="28"/>
          <w:szCs w:val="28"/>
        </w:rPr>
        <w:t>о</w:t>
      </w:r>
      <w:r w:rsidRPr="00FF44A0">
        <w:rPr>
          <w:rFonts w:ascii="Times New Roman" w:hAnsi="Times New Roman" w:cs="Times New Roman"/>
          <w:sz w:val="28"/>
          <w:szCs w:val="28"/>
        </w:rPr>
        <w:t>лируемым лицам необходимости выполнения обязательных требований и пр</w:t>
      </w:r>
      <w:r w:rsidRPr="00FF44A0">
        <w:rPr>
          <w:rFonts w:ascii="Times New Roman" w:hAnsi="Times New Roman" w:cs="Times New Roman"/>
          <w:sz w:val="28"/>
          <w:szCs w:val="28"/>
        </w:rPr>
        <w:t>о</w:t>
      </w:r>
      <w:r w:rsidRPr="00FF44A0">
        <w:rPr>
          <w:rFonts w:ascii="Times New Roman" w:hAnsi="Times New Roman" w:cs="Times New Roman"/>
          <w:sz w:val="28"/>
          <w:szCs w:val="28"/>
        </w:rPr>
        <w:t>филактика рисков причинения вреда (ущерба) охраняемым законом ценностям.</w:t>
      </w:r>
    </w:p>
    <w:p w:rsidR="00C56596" w:rsidRDefault="00C56596" w:rsidP="00C5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ходе профилактических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визитов должностные лица службы проводили разъяснительные беседы в целях недопущения нарушения обязательных треб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ваний в области технического состояния и эксплуатации аттракционов.</w:t>
      </w:r>
    </w:p>
    <w:p w:rsidR="00C56596" w:rsidRDefault="00C56596" w:rsidP="00C5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4282E">
        <w:rPr>
          <w:rFonts w:ascii="Times New Roman" w:hAnsi="Times New Roman" w:cs="Times New Roman"/>
          <w:color w:val="000000"/>
          <w:sz w:val="28"/>
          <w:szCs w:val="28"/>
        </w:rPr>
        <w:t>В целях недопущения подобного рода нарушений обязательных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требов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ний юридические лица и индивидуальные предприниматели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4282E">
        <w:rPr>
          <w:rFonts w:ascii="Times New Roman" w:hAnsi="Times New Roman" w:cs="Times New Roman"/>
          <w:color w:val="000000"/>
          <w:sz w:val="28"/>
          <w:szCs w:val="28"/>
        </w:rPr>
        <w:t>эксплуатанты</w:t>
      </w:r>
      <w:proofErr w:type="spellEnd"/>
      <w:r w:rsidRPr="0094282E">
        <w:rPr>
          <w:rFonts w:ascii="Times New Roman" w:hAnsi="Times New Roman" w:cs="Times New Roman"/>
          <w:color w:val="000000"/>
          <w:sz w:val="28"/>
          <w:szCs w:val="28"/>
        </w:rPr>
        <w:t>) должны выполнять требования эксплуатационных документов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выполнять требования к техническому состоянию и эксплуатации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аттракционов, утве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жденными Постановлением Правительства РФ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 xml:space="preserve">20.12.2019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 xml:space="preserve"> 1732 по аттра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ционам, изготовленным и введенным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эксплуатацию до 18 апреля 2018 года, требования технического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 xml:space="preserve">Евразийского экономического союза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О безопасности аттракционов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, принятым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решением Совета Евразийской</w:t>
      </w:r>
      <w:proofErr w:type="gramEnd"/>
      <w:r w:rsidRPr="0094282E">
        <w:rPr>
          <w:rFonts w:ascii="Times New Roman" w:hAnsi="Times New Roman" w:cs="Times New Roman"/>
          <w:color w:val="000000"/>
          <w:sz w:val="28"/>
          <w:szCs w:val="28"/>
        </w:rPr>
        <w:t xml:space="preserve"> экон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мической комиссии от 18 октября 2016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 xml:space="preserve"> 114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 xml:space="preserve">О техническом регламенте Евразийского экономического союза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безопасности аттракционов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 xml:space="preserve"> по а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тракционам, изготовленным и введенным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2E">
        <w:rPr>
          <w:rFonts w:ascii="Times New Roman" w:hAnsi="Times New Roman" w:cs="Times New Roman"/>
          <w:color w:val="000000"/>
          <w:sz w:val="28"/>
          <w:szCs w:val="28"/>
        </w:rPr>
        <w:t>эксплуатацию после 18 апреля 2018 года.</w:t>
      </w:r>
    </w:p>
    <w:p w:rsidR="00C56596" w:rsidRDefault="00C56596" w:rsidP="00C56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81921" w:rsidRPr="00481921" w:rsidRDefault="00481921" w:rsidP="00481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Результаты административного и судебного оспаривания решений,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</w:t>
      </w: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</w:t>
      </w: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ствий (бездействий) должностных лиц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службы</w:t>
      </w:r>
    </w:p>
    <w:p w:rsidR="0012715D" w:rsidRDefault="0012715D" w:rsidP="002F52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1921" w:rsidRDefault="00481921" w:rsidP="002F52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За 202</w:t>
      </w:r>
      <w:r w:rsidR="00767B1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судебном порядке оспоренных постановлений об</w:t>
      </w:r>
      <w:r w:rsid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стративных правонарушениях нет.</w:t>
      </w:r>
    </w:p>
    <w:p w:rsidR="002F52F2" w:rsidRPr="002F52F2" w:rsidRDefault="002F52F2" w:rsidP="002F52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1921" w:rsidRPr="00481921" w:rsidRDefault="00481921" w:rsidP="002F5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Результаты применения мер прокурорского реагирования по вопросам</w:t>
      </w:r>
      <w:r w:rsidR="002F52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192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надзорной деятельности</w:t>
      </w:r>
    </w:p>
    <w:p w:rsidR="0012715D" w:rsidRDefault="0012715D" w:rsidP="002F52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81921" w:rsidRPr="002F52F2" w:rsidRDefault="00481921" w:rsidP="002F52F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За 202</w:t>
      </w:r>
      <w:r w:rsidR="00767B1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меры прокурорского реагирования в отношении </w:t>
      </w:r>
      <w:r w:rsid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службы</w:t>
      </w:r>
    </w:p>
    <w:p w:rsidR="007C319C" w:rsidRPr="002F52F2" w:rsidRDefault="00481921" w:rsidP="00481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2F2">
        <w:rPr>
          <w:rFonts w:ascii="Times New Roman" w:hAnsi="Times New Roman" w:cs="Times New Roman"/>
          <w:sz w:val="28"/>
          <w:szCs w:val="28"/>
          <w:shd w:val="clear" w:color="auto" w:fill="FFFFFF"/>
        </w:rPr>
        <w:t>не осуществлялись.</w:t>
      </w:r>
    </w:p>
    <w:p w:rsidR="002F52F2" w:rsidRDefault="002F52F2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C319C" w:rsidRPr="00B71949" w:rsidRDefault="007C319C" w:rsidP="007C31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9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Заключительные положения</w:t>
      </w:r>
    </w:p>
    <w:p w:rsidR="00263EA0" w:rsidRDefault="00263EA0" w:rsidP="007C3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3FB5" w:rsidRPr="00703FB5" w:rsidRDefault="00703FB5" w:rsidP="00703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03FB5">
        <w:rPr>
          <w:rFonts w:ascii="Times New Roman" w:hAnsi="Times New Roman" w:cs="Times New Roman"/>
          <w:sz w:val="28"/>
          <w:szCs w:val="28"/>
        </w:rPr>
        <w:t>адачами в сфере осуществления контрольной (надзорной) деятельности остаются:</w:t>
      </w:r>
    </w:p>
    <w:p w:rsidR="00703FB5" w:rsidRPr="00703FB5" w:rsidRDefault="00703FB5" w:rsidP="00703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B5">
        <w:rPr>
          <w:rFonts w:ascii="Times New Roman" w:hAnsi="Times New Roman" w:cs="Times New Roman"/>
          <w:sz w:val="28"/>
          <w:szCs w:val="28"/>
        </w:rPr>
        <w:t xml:space="preserve"> - обеспечение предоставления всех государственных услуг в соотве</w:t>
      </w:r>
      <w:r w:rsidRPr="00703FB5">
        <w:rPr>
          <w:rFonts w:ascii="Times New Roman" w:hAnsi="Times New Roman" w:cs="Times New Roman"/>
          <w:sz w:val="28"/>
          <w:szCs w:val="28"/>
        </w:rPr>
        <w:t>т</w:t>
      </w:r>
      <w:r w:rsidRPr="00703FB5">
        <w:rPr>
          <w:rFonts w:ascii="Times New Roman" w:hAnsi="Times New Roman" w:cs="Times New Roman"/>
          <w:sz w:val="28"/>
          <w:szCs w:val="28"/>
        </w:rPr>
        <w:t>ствии с установленными требованиями законодательства;</w:t>
      </w:r>
    </w:p>
    <w:p w:rsidR="00703FB5" w:rsidRPr="00703FB5" w:rsidRDefault="00703FB5" w:rsidP="00703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B5">
        <w:rPr>
          <w:rFonts w:ascii="Times New Roman" w:hAnsi="Times New Roman" w:cs="Times New Roman"/>
          <w:sz w:val="28"/>
          <w:szCs w:val="28"/>
        </w:rPr>
        <w:t xml:space="preserve">- обеспечение информирования жителей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703FB5">
        <w:rPr>
          <w:rFonts w:ascii="Times New Roman" w:hAnsi="Times New Roman" w:cs="Times New Roman"/>
          <w:sz w:val="28"/>
          <w:szCs w:val="28"/>
        </w:rPr>
        <w:t xml:space="preserve"> о местах и порядке предоставления государственных услуг;</w:t>
      </w:r>
    </w:p>
    <w:p w:rsidR="00703FB5" w:rsidRPr="00703FB5" w:rsidRDefault="00703FB5" w:rsidP="00703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B5">
        <w:rPr>
          <w:rFonts w:ascii="Times New Roman" w:hAnsi="Times New Roman" w:cs="Times New Roman"/>
          <w:sz w:val="28"/>
          <w:szCs w:val="28"/>
        </w:rPr>
        <w:t xml:space="preserve">- результативное проведение контрольных (надзорных) мероприятий, профилактических мероприятий на территории </w:t>
      </w: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703FB5">
        <w:rPr>
          <w:rFonts w:ascii="Times New Roman" w:hAnsi="Times New Roman" w:cs="Times New Roman"/>
          <w:sz w:val="28"/>
          <w:szCs w:val="28"/>
        </w:rPr>
        <w:t>;</w:t>
      </w:r>
    </w:p>
    <w:p w:rsidR="00703FB5" w:rsidRPr="00703FB5" w:rsidRDefault="00703FB5" w:rsidP="00703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B5">
        <w:rPr>
          <w:rFonts w:ascii="Times New Roman" w:hAnsi="Times New Roman" w:cs="Times New Roman"/>
          <w:sz w:val="28"/>
          <w:szCs w:val="28"/>
        </w:rPr>
        <w:t>- осуществление на постоянной основе мероприятий, направленных на выявление незарегистрированн</w:t>
      </w:r>
      <w:r w:rsidR="0039754F">
        <w:rPr>
          <w:rFonts w:ascii="Times New Roman" w:hAnsi="Times New Roman" w:cs="Times New Roman"/>
          <w:sz w:val="28"/>
          <w:szCs w:val="28"/>
        </w:rPr>
        <w:t>ых</w:t>
      </w:r>
      <w:r w:rsidRPr="00703FB5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39754F">
        <w:rPr>
          <w:rFonts w:ascii="Times New Roman" w:hAnsi="Times New Roman" w:cs="Times New Roman"/>
          <w:sz w:val="28"/>
          <w:szCs w:val="28"/>
        </w:rPr>
        <w:t>аттракционов</w:t>
      </w:r>
      <w:r w:rsidRPr="00703FB5">
        <w:rPr>
          <w:rFonts w:ascii="Times New Roman" w:hAnsi="Times New Roman" w:cs="Times New Roman"/>
          <w:sz w:val="28"/>
          <w:szCs w:val="28"/>
        </w:rPr>
        <w:t>, в</w:t>
      </w:r>
      <w:r w:rsidRPr="00703FB5">
        <w:rPr>
          <w:rFonts w:ascii="Times New Roman" w:hAnsi="Times New Roman" w:cs="Times New Roman"/>
          <w:sz w:val="28"/>
          <w:szCs w:val="28"/>
        </w:rPr>
        <w:t>ы</w:t>
      </w:r>
      <w:r w:rsidRPr="00703FB5">
        <w:rPr>
          <w:rFonts w:ascii="Times New Roman" w:hAnsi="Times New Roman" w:cs="Times New Roman"/>
          <w:sz w:val="28"/>
          <w:szCs w:val="28"/>
        </w:rPr>
        <w:t xml:space="preserve">явление и пресечение нарушений, связанных с эксплуатацией </w:t>
      </w:r>
      <w:r w:rsidR="0039754F">
        <w:rPr>
          <w:rFonts w:ascii="Times New Roman" w:hAnsi="Times New Roman" w:cs="Times New Roman"/>
          <w:sz w:val="28"/>
          <w:szCs w:val="28"/>
        </w:rPr>
        <w:t>аттракционов</w:t>
      </w:r>
      <w:r w:rsidRPr="00703FB5">
        <w:rPr>
          <w:rFonts w:ascii="Times New Roman" w:hAnsi="Times New Roman" w:cs="Times New Roman"/>
          <w:sz w:val="28"/>
          <w:szCs w:val="28"/>
        </w:rPr>
        <w:t>;</w:t>
      </w:r>
    </w:p>
    <w:p w:rsidR="00703FB5" w:rsidRDefault="00703FB5" w:rsidP="00703F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B5">
        <w:rPr>
          <w:rFonts w:ascii="Times New Roman" w:hAnsi="Times New Roman" w:cs="Times New Roman"/>
          <w:sz w:val="28"/>
          <w:szCs w:val="28"/>
        </w:rPr>
        <w:t>- организация профилактической работы, направленной на предупрежд</w:t>
      </w:r>
      <w:r w:rsidRPr="00703FB5">
        <w:rPr>
          <w:rFonts w:ascii="Times New Roman" w:hAnsi="Times New Roman" w:cs="Times New Roman"/>
          <w:sz w:val="28"/>
          <w:szCs w:val="28"/>
        </w:rPr>
        <w:t>е</w:t>
      </w:r>
      <w:r w:rsidRPr="00703FB5">
        <w:rPr>
          <w:rFonts w:ascii="Times New Roman" w:hAnsi="Times New Roman" w:cs="Times New Roman"/>
          <w:sz w:val="28"/>
          <w:szCs w:val="28"/>
        </w:rPr>
        <w:t>ние правонарушений.</w:t>
      </w:r>
    </w:p>
    <w:p w:rsidR="007611F8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</w:t>
      </w:r>
      <w:r w:rsidR="00703F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7611F8">
        <w:rPr>
          <w:rFonts w:ascii="Times New Roman" w:hAnsi="Times New Roman" w:cs="Times New Roman"/>
          <w:sz w:val="28"/>
          <w:szCs w:val="28"/>
        </w:rPr>
        <w:t xml:space="preserve"> службой гостехнадзора</w:t>
      </w:r>
      <w:r w:rsidR="00893A9F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7611F8">
        <w:rPr>
          <w:rFonts w:ascii="Times New Roman" w:hAnsi="Times New Roman" w:cs="Times New Roman"/>
          <w:sz w:val="28"/>
          <w:szCs w:val="28"/>
        </w:rPr>
        <w:t xml:space="preserve"> будет продо</w:t>
      </w:r>
      <w:r w:rsidR="007611F8">
        <w:rPr>
          <w:rFonts w:ascii="Times New Roman" w:hAnsi="Times New Roman" w:cs="Times New Roman"/>
          <w:sz w:val="28"/>
          <w:szCs w:val="28"/>
        </w:rPr>
        <w:t>л</w:t>
      </w:r>
      <w:r w:rsidR="007611F8">
        <w:rPr>
          <w:rFonts w:ascii="Times New Roman" w:hAnsi="Times New Roman" w:cs="Times New Roman"/>
          <w:sz w:val="28"/>
          <w:szCs w:val="28"/>
        </w:rPr>
        <w:t xml:space="preserve">жена работа </w:t>
      </w:r>
      <w:r w:rsidR="009A0EE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развити</w:t>
      </w:r>
      <w:r w:rsidR="009A0E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контрольной (надзорной) </w:t>
      </w:r>
      <w:r w:rsidR="009A0EEC">
        <w:rPr>
          <w:rFonts w:ascii="Times New Roman" w:hAnsi="Times New Roman" w:cs="Times New Roman"/>
          <w:sz w:val="28"/>
          <w:szCs w:val="28"/>
        </w:rPr>
        <w:t>деятельности</w:t>
      </w:r>
      <w:r w:rsidR="007611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A9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611F8" w:rsidRPr="007611F8">
        <w:rPr>
          <w:rFonts w:ascii="Times New Roman" w:hAnsi="Times New Roman" w:cs="Times New Roman"/>
          <w:sz w:val="28"/>
          <w:szCs w:val="28"/>
        </w:rPr>
        <w:t>раб</w:t>
      </w:r>
      <w:r w:rsidR="007611F8" w:rsidRPr="007611F8">
        <w:rPr>
          <w:rFonts w:ascii="Times New Roman" w:hAnsi="Times New Roman" w:cs="Times New Roman"/>
          <w:sz w:val="28"/>
          <w:szCs w:val="28"/>
        </w:rPr>
        <w:t>о</w:t>
      </w:r>
      <w:r w:rsidR="007611F8" w:rsidRPr="007611F8">
        <w:rPr>
          <w:rFonts w:ascii="Times New Roman" w:hAnsi="Times New Roman" w:cs="Times New Roman"/>
          <w:sz w:val="28"/>
          <w:szCs w:val="28"/>
        </w:rPr>
        <w:t>т</w:t>
      </w:r>
      <w:r w:rsidR="007611F8">
        <w:rPr>
          <w:rFonts w:ascii="Times New Roman" w:hAnsi="Times New Roman" w:cs="Times New Roman"/>
          <w:sz w:val="28"/>
          <w:szCs w:val="28"/>
        </w:rPr>
        <w:t>а</w:t>
      </w:r>
      <w:r w:rsidR="007611F8" w:rsidRPr="007611F8">
        <w:rPr>
          <w:rFonts w:ascii="Times New Roman" w:hAnsi="Times New Roman" w:cs="Times New Roman"/>
          <w:sz w:val="28"/>
          <w:szCs w:val="28"/>
        </w:rPr>
        <w:t>, направленн</w:t>
      </w:r>
      <w:r w:rsidR="007611F8">
        <w:rPr>
          <w:rFonts w:ascii="Times New Roman" w:hAnsi="Times New Roman" w:cs="Times New Roman"/>
          <w:sz w:val="28"/>
          <w:szCs w:val="28"/>
        </w:rPr>
        <w:t>ая</w:t>
      </w:r>
      <w:r w:rsidR="007611F8" w:rsidRPr="007611F8">
        <w:rPr>
          <w:rFonts w:ascii="Times New Roman" w:hAnsi="Times New Roman" w:cs="Times New Roman"/>
          <w:sz w:val="28"/>
          <w:szCs w:val="28"/>
        </w:rPr>
        <w:t xml:space="preserve"> на профилактику нарушений обязательных требований, в том числе, реализ</w:t>
      </w:r>
      <w:r w:rsidR="00893A9F">
        <w:rPr>
          <w:rFonts w:ascii="Times New Roman" w:hAnsi="Times New Roman" w:cs="Times New Roman"/>
          <w:sz w:val="28"/>
          <w:szCs w:val="28"/>
        </w:rPr>
        <w:t>ация</w:t>
      </w:r>
      <w:r w:rsidR="007611F8" w:rsidRPr="007611F8">
        <w:rPr>
          <w:rFonts w:ascii="Times New Roman" w:hAnsi="Times New Roman" w:cs="Times New Roman"/>
          <w:sz w:val="28"/>
          <w:szCs w:val="28"/>
        </w:rPr>
        <w:t xml:space="preserve"> поставленны</w:t>
      </w:r>
      <w:r w:rsidR="00893A9F">
        <w:rPr>
          <w:rFonts w:ascii="Times New Roman" w:hAnsi="Times New Roman" w:cs="Times New Roman"/>
          <w:sz w:val="28"/>
          <w:szCs w:val="28"/>
        </w:rPr>
        <w:t>х</w:t>
      </w:r>
      <w:r w:rsidR="007611F8" w:rsidRPr="007611F8">
        <w:rPr>
          <w:rFonts w:ascii="Times New Roman" w:hAnsi="Times New Roman" w:cs="Times New Roman"/>
          <w:sz w:val="28"/>
          <w:szCs w:val="28"/>
        </w:rPr>
        <w:t xml:space="preserve"> задач по выработке оптимальных решений проблемных вопросов правоприменительной практики, снижению количества нарушений обязательных требований, повышению результативности и эффе</w:t>
      </w:r>
      <w:r w:rsidR="007611F8" w:rsidRPr="007611F8">
        <w:rPr>
          <w:rFonts w:ascii="Times New Roman" w:hAnsi="Times New Roman" w:cs="Times New Roman"/>
          <w:sz w:val="28"/>
          <w:szCs w:val="28"/>
        </w:rPr>
        <w:t>к</w:t>
      </w:r>
      <w:r w:rsidR="007611F8" w:rsidRPr="007611F8">
        <w:rPr>
          <w:rFonts w:ascii="Times New Roman" w:hAnsi="Times New Roman" w:cs="Times New Roman"/>
          <w:sz w:val="28"/>
          <w:szCs w:val="28"/>
        </w:rPr>
        <w:t>тивности контрольной (надзорной) деятельности.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 xml:space="preserve">адачами в области технического состояния и эксплуатации </w:t>
      </w:r>
      <w:r w:rsidR="00F53C4C">
        <w:rPr>
          <w:rFonts w:ascii="Times New Roman" w:hAnsi="Times New Roman" w:cs="Times New Roman"/>
          <w:color w:val="000000"/>
          <w:sz w:val="28"/>
          <w:szCs w:val="28"/>
        </w:rPr>
        <w:t>аттракцио</w:t>
      </w:r>
      <w:r w:rsidR="00F53C4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53C4C">
        <w:rPr>
          <w:rFonts w:ascii="Times New Roman" w:hAnsi="Times New Roman" w:cs="Times New Roman"/>
          <w:color w:val="000000"/>
          <w:sz w:val="28"/>
          <w:szCs w:val="28"/>
        </w:rPr>
        <w:t xml:space="preserve">ной 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техники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остаются: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EA0">
        <w:rPr>
          <w:rFonts w:ascii="Times New Roman" w:hAnsi="Times New Roman" w:cs="Times New Roman"/>
          <w:color w:val="000000"/>
          <w:sz w:val="28"/>
          <w:szCs w:val="28"/>
        </w:rPr>
        <w:t>- результативное проведение контрольных (надзорных) мероприятий,</w:t>
      </w:r>
      <w:r w:rsidRPr="00263EA0">
        <w:rPr>
          <w:color w:val="000000"/>
          <w:sz w:val="28"/>
          <w:szCs w:val="28"/>
        </w:rPr>
        <w:br/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 мероприятий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Астраханской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 xml:space="preserve"> области;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EA0">
        <w:rPr>
          <w:rFonts w:ascii="Times New Roman" w:hAnsi="Times New Roman" w:cs="Times New Roman"/>
          <w:color w:val="000000"/>
          <w:sz w:val="28"/>
          <w:szCs w:val="28"/>
        </w:rPr>
        <w:t>- осуществление на постоянной основе мероприятий, направленных на</w:t>
      </w:r>
      <w:r w:rsidR="00415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выявление и пресечение нарушений, связанных с эксплуатацией поднадзорной</w:t>
      </w:r>
      <w:r w:rsidR="00415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техники;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EA0">
        <w:rPr>
          <w:rFonts w:ascii="Times New Roman" w:hAnsi="Times New Roman" w:cs="Times New Roman"/>
          <w:color w:val="000000"/>
          <w:sz w:val="28"/>
          <w:szCs w:val="28"/>
        </w:rPr>
        <w:t>- организация профилактической работы, направленной на</w:t>
      </w:r>
      <w:r w:rsidR="00415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предупрежд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63EA0">
        <w:rPr>
          <w:rFonts w:ascii="Times New Roman" w:hAnsi="Times New Roman" w:cs="Times New Roman"/>
          <w:color w:val="000000"/>
          <w:sz w:val="28"/>
          <w:szCs w:val="28"/>
        </w:rPr>
        <w:t>ние правонарушений</w:t>
      </w:r>
      <w:r w:rsidR="00703F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3EA0" w:rsidRDefault="00263EA0" w:rsidP="00263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расширение профилактической деятельности (в части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ведения профилактических визитов и вынесения предостережений). </w:t>
      </w:r>
    </w:p>
    <w:sectPr w:rsidR="00263EA0" w:rsidSect="00E4397B">
      <w:headerReference w:type="default" r:id="rId16"/>
      <w:pgSz w:w="11906" w:h="16838"/>
      <w:pgMar w:top="709" w:right="567" w:bottom="1135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C5D" w:rsidRDefault="00D67C5D" w:rsidP="00127D1A">
      <w:pPr>
        <w:spacing w:after="0" w:line="240" w:lineRule="auto"/>
      </w:pPr>
      <w:r>
        <w:separator/>
      </w:r>
    </w:p>
  </w:endnote>
  <w:endnote w:type="continuationSeparator" w:id="0">
    <w:p w:rsidR="00D67C5D" w:rsidRDefault="00D67C5D" w:rsidP="001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XO Tahion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C5D" w:rsidRDefault="00D67C5D" w:rsidP="00127D1A">
      <w:pPr>
        <w:spacing w:after="0" w:line="240" w:lineRule="auto"/>
      </w:pPr>
      <w:r>
        <w:separator/>
      </w:r>
    </w:p>
  </w:footnote>
  <w:footnote w:type="continuationSeparator" w:id="0">
    <w:p w:rsidR="00D67C5D" w:rsidRDefault="00D67C5D" w:rsidP="0012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614" w:rsidRPr="0039754F" w:rsidRDefault="0039754F" w:rsidP="0039754F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39754F">
      <w:rPr>
        <w:rFonts w:ascii="Times New Roman" w:hAnsi="Times New Roman" w:cs="Times New Roman"/>
        <w:sz w:val="28"/>
        <w:szCs w:val="28"/>
      </w:rPr>
      <w:t>ПРОЕКТ</w:t>
    </w:r>
  </w:p>
  <w:p w:rsidR="00FF0614" w:rsidRDefault="00FF06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00DF1"/>
    <w:rsid w:val="0001404D"/>
    <w:rsid w:val="00022D9B"/>
    <w:rsid w:val="00027B81"/>
    <w:rsid w:val="00032747"/>
    <w:rsid w:val="00033797"/>
    <w:rsid w:val="00041F81"/>
    <w:rsid w:val="0004515C"/>
    <w:rsid w:val="00051482"/>
    <w:rsid w:val="00052596"/>
    <w:rsid w:val="000532D7"/>
    <w:rsid w:val="00056028"/>
    <w:rsid w:val="0007767E"/>
    <w:rsid w:val="0008563E"/>
    <w:rsid w:val="000A5723"/>
    <w:rsid w:val="000A5763"/>
    <w:rsid w:val="000A77FC"/>
    <w:rsid w:val="000E3ECA"/>
    <w:rsid w:val="000E68D8"/>
    <w:rsid w:val="00106CE6"/>
    <w:rsid w:val="00120673"/>
    <w:rsid w:val="0012715D"/>
    <w:rsid w:val="00127D1A"/>
    <w:rsid w:val="00143F91"/>
    <w:rsid w:val="001507CD"/>
    <w:rsid w:val="0015330B"/>
    <w:rsid w:val="0015367B"/>
    <w:rsid w:val="00155BF0"/>
    <w:rsid w:val="0015655E"/>
    <w:rsid w:val="00160F66"/>
    <w:rsid w:val="0016182D"/>
    <w:rsid w:val="001669BA"/>
    <w:rsid w:val="001722C3"/>
    <w:rsid w:val="001872B3"/>
    <w:rsid w:val="001B0B1A"/>
    <w:rsid w:val="001B2057"/>
    <w:rsid w:val="001C01DF"/>
    <w:rsid w:val="001C7C84"/>
    <w:rsid w:val="002041AB"/>
    <w:rsid w:val="00213E81"/>
    <w:rsid w:val="00224597"/>
    <w:rsid w:val="00226E59"/>
    <w:rsid w:val="00227677"/>
    <w:rsid w:val="00250F2A"/>
    <w:rsid w:val="00252ABC"/>
    <w:rsid w:val="0026165F"/>
    <w:rsid w:val="00263EA0"/>
    <w:rsid w:val="00283AF9"/>
    <w:rsid w:val="00296088"/>
    <w:rsid w:val="002D733B"/>
    <w:rsid w:val="002E2FE2"/>
    <w:rsid w:val="002E75D1"/>
    <w:rsid w:val="002F434C"/>
    <w:rsid w:val="002F52F2"/>
    <w:rsid w:val="003051FA"/>
    <w:rsid w:val="00311202"/>
    <w:rsid w:val="00311520"/>
    <w:rsid w:val="003210C6"/>
    <w:rsid w:val="0032476B"/>
    <w:rsid w:val="003459CA"/>
    <w:rsid w:val="00354C98"/>
    <w:rsid w:val="00362941"/>
    <w:rsid w:val="00364E9E"/>
    <w:rsid w:val="00380220"/>
    <w:rsid w:val="00394A96"/>
    <w:rsid w:val="0039754F"/>
    <w:rsid w:val="003A08F4"/>
    <w:rsid w:val="003A0EEA"/>
    <w:rsid w:val="003A6246"/>
    <w:rsid w:val="003C3245"/>
    <w:rsid w:val="003C77AA"/>
    <w:rsid w:val="003F6B48"/>
    <w:rsid w:val="004132F7"/>
    <w:rsid w:val="004146CE"/>
    <w:rsid w:val="0041513F"/>
    <w:rsid w:val="0043591C"/>
    <w:rsid w:val="00443599"/>
    <w:rsid w:val="004619A9"/>
    <w:rsid w:val="00461E1C"/>
    <w:rsid w:val="004806CF"/>
    <w:rsid w:val="00481921"/>
    <w:rsid w:val="00481C82"/>
    <w:rsid w:val="004A3501"/>
    <w:rsid w:val="004A76A5"/>
    <w:rsid w:val="004B4F24"/>
    <w:rsid w:val="004C46E9"/>
    <w:rsid w:val="004D2738"/>
    <w:rsid w:val="004D317C"/>
    <w:rsid w:val="004D6040"/>
    <w:rsid w:val="004F0430"/>
    <w:rsid w:val="004F7C11"/>
    <w:rsid w:val="005152EA"/>
    <w:rsid w:val="00521A74"/>
    <w:rsid w:val="00540ECF"/>
    <w:rsid w:val="0054762D"/>
    <w:rsid w:val="00556534"/>
    <w:rsid w:val="00563E99"/>
    <w:rsid w:val="005B73DF"/>
    <w:rsid w:val="005C0A3A"/>
    <w:rsid w:val="005C132C"/>
    <w:rsid w:val="005E3EB7"/>
    <w:rsid w:val="005E51D8"/>
    <w:rsid w:val="00613D36"/>
    <w:rsid w:val="0061666E"/>
    <w:rsid w:val="00642C63"/>
    <w:rsid w:val="0064429C"/>
    <w:rsid w:val="00644A26"/>
    <w:rsid w:val="00656E61"/>
    <w:rsid w:val="00657C04"/>
    <w:rsid w:val="006620D2"/>
    <w:rsid w:val="006667BC"/>
    <w:rsid w:val="00671594"/>
    <w:rsid w:val="006849B6"/>
    <w:rsid w:val="006A13AF"/>
    <w:rsid w:val="006E1487"/>
    <w:rsid w:val="006E5864"/>
    <w:rsid w:val="006F25FC"/>
    <w:rsid w:val="006F6104"/>
    <w:rsid w:val="0070286F"/>
    <w:rsid w:val="00703FB5"/>
    <w:rsid w:val="0071226F"/>
    <w:rsid w:val="007216B4"/>
    <w:rsid w:val="007377AB"/>
    <w:rsid w:val="00740C06"/>
    <w:rsid w:val="0074642D"/>
    <w:rsid w:val="007611F8"/>
    <w:rsid w:val="00767B11"/>
    <w:rsid w:val="007948F9"/>
    <w:rsid w:val="0079560D"/>
    <w:rsid w:val="007A3C9A"/>
    <w:rsid w:val="007C319C"/>
    <w:rsid w:val="007C4E0A"/>
    <w:rsid w:val="007C62D4"/>
    <w:rsid w:val="007D1793"/>
    <w:rsid w:val="007F5CD5"/>
    <w:rsid w:val="007F6674"/>
    <w:rsid w:val="007F6940"/>
    <w:rsid w:val="007F7CA1"/>
    <w:rsid w:val="00802274"/>
    <w:rsid w:val="00802DFB"/>
    <w:rsid w:val="00810C70"/>
    <w:rsid w:val="00811733"/>
    <w:rsid w:val="00815B03"/>
    <w:rsid w:val="008404B8"/>
    <w:rsid w:val="00873985"/>
    <w:rsid w:val="00893A9F"/>
    <w:rsid w:val="008A002E"/>
    <w:rsid w:val="008A712F"/>
    <w:rsid w:val="008B34A1"/>
    <w:rsid w:val="008D2E35"/>
    <w:rsid w:val="008D66DB"/>
    <w:rsid w:val="008F167E"/>
    <w:rsid w:val="008F565A"/>
    <w:rsid w:val="00904A2A"/>
    <w:rsid w:val="00904A64"/>
    <w:rsid w:val="009201AF"/>
    <w:rsid w:val="00930BBF"/>
    <w:rsid w:val="009335C5"/>
    <w:rsid w:val="0094501B"/>
    <w:rsid w:val="00974781"/>
    <w:rsid w:val="009871D7"/>
    <w:rsid w:val="00987FB4"/>
    <w:rsid w:val="00991A96"/>
    <w:rsid w:val="009A0EEC"/>
    <w:rsid w:val="009A5DE3"/>
    <w:rsid w:val="009D46D8"/>
    <w:rsid w:val="009D520F"/>
    <w:rsid w:val="009E09A0"/>
    <w:rsid w:val="009E415E"/>
    <w:rsid w:val="009F2803"/>
    <w:rsid w:val="009F5263"/>
    <w:rsid w:val="00A01815"/>
    <w:rsid w:val="00A01A37"/>
    <w:rsid w:val="00A07C83"/>
    <w:rsid w:val="00A07F3D"/>
    <w:rsid w:val="00A10360"/>
    <w:rsid w:val="00A1191D"/>
    <w:rsid w:val="00A1560B"/>
    <w:rsid w:val="00A67840"/>
    <w:rsid w:val="00A73413"/>
    <w:rsid w:val="00A811F1"/>
    <w:rsid w:val="00A8641C"/>
    <w:rsid w:val="00A93F0E"/>
    <w:rsid w:val="00A94E4C"/>
    <w:rsid w:val="00A966B9"/>
    <w:rsid w:val="00A971B9"/>
    <w:rsid w:val="00AB3A64"/>
    <w:rsid w:val="00AB5B04"/>
    <w:rsid w:val="00AB7CFC"/>
    <w:rsid w:val="00AC0629"/>
    <w:rsid w:val="00AC570F"/>
    <w:rsid w:val="00AD041C"/>
    <w:rsid w:val="00AD31FE"/>
    <w:rsid w:val="00AE3357"/>
    <w:rsid w:val="00AF24DF"/>
    <w:rsid w:val="00AF274A"/>
    <w:rsid w:val="00AF6083"/>
    <w:rsid w:val="00B015F4"/>
    <w:rsid w:val="00B03000"/>
    <w:rsid w:val="00B03685"/>
    <w:rsid w:val="00B0406C"/>
    <w:rsid w:val="00B044FE"/>
    <w:rsid w:val="00B10927"/>
    <w:rsid w:val="00B32477"/>
    <w:rsid w:val="00B53DDB"/>
    <w:rsid w:val="00B54602"/>
    <w:rsid w:val="00B8326B"/>
    <w:rsid w:val="00BD1D08"/>
    <w:rsid w:val="00BD54EE"/>
    <w:rsid w:val="00BE08B0"/>
    <w:rsid w:val="00BE58F9"/>
    <w:rsid w:val="00BF20F8"/>
    <w:rsid w:val="00BF5E4D"/>
    <w:rsid w:val="00C10CD4"/>
    <w:rsid w:val="00C1319B"/>
    <w:rsid w:val="00C1737C"/>
    <w:rsid w:val="00C2173B"/>
    <w:rsid w:val="00C30E4C"/>
    <w:rsid w:val="00C33A2D"/>
    <w:rsid w:val="00C56596"/>
    <w:rsid w:val="00C64589"/>
    <w:rsid w:val="00C713E0"/>
    <w:rsid w:val="00C72E64"/>
    <w:rsid w:val="00C76DAB"/>
    <w:rsid w:val="00C83E85"/>
    <w:rsid w:val="00C8617E"/>
    <w:rsid w:val="00C92FFA"/>
    <w:rsid w:val="00C93CB7"/>
    <w:rsid w:val="00CA14E6"/>
    <w:rsid w:val="00CB08EA"/>
    <w:rsid w:val="00CC251C"/>
    <w:rsid w:val="00CC6668"/>
    <w:rsid w:val="00CF2A20"/>
    <w:rsid w:val="00D40EFA"/>
    <w:rsid w:val="00D67C5D"/>
    <w:rsid w:val="00D87CED"/>
    <w:rsid w:val="00DB120D"/>
    <w:rsid w:val="00DB5E86"/>
    <w:rsid w:val="00DB6730"/>
    <w:rsid w:val="00DE30C6"/>
    <w:rsid w:val="00DE4375"/>
    <w:rsid w:val="00DF6B93"/>
    <w:rsid w:val="00E2151F"/>
    <w:rsid w:val="00E279A7"/>
    <w:rsid w:val="00E35A5F"/>
    <w:rsid w:val="00E36447"/>
    <w:rsid w:val="00E41C68"/>
    <w:rsid w:val="00E4397B"/>
    <w:rsid w:val="00E4717C"/>
    <w:rsid w:val="00E66365"/>
    <w:rsid w:val="00E769A8"/>
    <w:rsid w:val="00E77C27"/>
    <w:rsid w:val="00EA6BD1"/>
    <w:rsid w:val="00EB0848"/>
    <w:rsid w:val="00EB30F1"/>
    <w:rsid w:val="00EC1DF8"/>
    <w:rsid w:val="00EC35EE"/>
    <w:rsid w:val="00EC571F"/>
    <w:rsid w:val="00EE3B85"/>
    <w:rsid w:val="00F00270"/>
    <w:rsid w:val="00F11EB8"/>
    <w:rsid w:val="00F20051"/>
    <w:rsid w:val="00F458E0"/>
    <w:rsid w:val="00F50999"/>
    <w:rsid w:val="00F53C4C"/>
    <w:rsid w:val="00F60978"/>
    <w:rsid w:val="00F65A21"/>
    <w:rsid w:val="00F73855"/>
    <w:rsid w:val="00FA2916"/>
    <w:rsid w:val="00FA523B"/>
    <w:rsid w:val="00FB794F"/>
    <w:rsid w:val="00FD77AC"/>
    <w:rsid w:val="00FE6396"/>
    <w:rsid w:val="00FF0614"/>
    <w:rsid w:val="00FF44A0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319C"/>
    <w:pPr>
      <w:keepNext/>
      <w:spacing w:after="0" w:line="240" w:lineRule="auto"/>
      <w:jc w:val="right"/>
      <w:outlineLvl w:val="4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41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C319C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7C319C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7C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319C"/>
    <w:pPr>
      <w:keepNext/>
      <w:spacing w:after="0" w:line="240" w:lineRule="auto"/>
      <w:jc w:val="right"/>
      <w:outlineLvl w:val="4"/>
    </w:pPr>
    <w:rPr>
      <w:rFonts w:ascii="Calibri" w:eastAsia="Times New Roman" w:hAnsi="Calibri" w:cs="Calibri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41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C319C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7C319C"/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7C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39786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22&amp;n=10521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28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209468&amp;dst=100015" TargetMode="External"/><Relationship Id="rId10" Type="http://schemas.openxmlformats.org/officeDocument/2006/relationships/hyperlink" Target="mailto:ihrebtov@astrob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34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17B7-FBD2-452C-99A6-1B3047F6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2249</TotalTime>
  <Pages>10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GTN_Admin</cp:lastModifiedBy>
  <cp:revision>285</cp:revision>
  <cp:lastPrinted>2024-03-15T05:18:00Z</cp:lastPrinted>
  <dcterms:created xsi:type="dcterms:W3CDTF">2021-10-25T12:46:00Z</dcterms:created>
  <dcterms:modified xsi:type="dcterms:W3CDTF">2025-01-28T08:52:00Z</dcterms:modified>
</cp:coreProperties>
</file>